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8EC67" w14:textId="77777777" w:rsidR="00C355B4" w:rsidRPr="00D85FD1" w:rsidRDefault="00C355B4" w:rsidP="00C355B4">
      <w:pPr>
        <w:spacing w:line="360" w:lineRule="auto"/>
        <w:jc w:val="center"/>
        <w:rPr>
          <w:rFonts w:ascii="Times New Roman" w:hAnsi="Times New Roman" w:cs="Times New Roman"/>
          <w:b/>
          <w:bCs/>
        </w:rPr>
      </w:pPr>
      <w:r w:rsidRPr="00D85FD1">
        <w:rPr>
          <w:rFonts w:ascii="Times New Roman" w:hAnsi="Times New Roman" w:cs="Times New Roman"/>
          <w:b/>
          <w:bCs/>
        </w:rPr>
        <w:t>INTERMEDIATE FRENCH II</w:t>
      </w:r>
    </w:p>
    <w:p w14:paraId="7D4211C4" w14:textId="7AB57FA4" w:rsidR="00C355B4" w:rsidRPr="00D85FD1" w:rsidRDefault="00C355B4" w:rsidP="00C355B4">
      <w:pPr>
        <w:spacing w:line="360" w:lineRule="auto"/>
        <w:jc w:val="center"/>
        <w:rPr>
          <w:rFonts w:ascii="Times New Roman" w:hAnsi="Times New Roman" w:cs="Times New Roman"/>
          <w:b/>
          <w:bCs/>
        </w:rPr>
      </w:pPr>
      <w:r w:rsidRPr="00D85FD1">
        <w:rPr>
          <w:rFonts w:ascii="Times New Roman" w:hAnsi="Times New Roman" w:cs="Times New Roman"/>
          <w:b/>
          <w:bCs/>
        </w:rPr>
        <w:t>BC 1204 (00</w:t>
      </w:r>
      <w:r>
        <w:rPr>
          <w:rFonts w:ascii="Times New Roman" w:hAnsi="Times New Roman" w:cs="Times New Roman"/>
          <w:b/>
          <w:bCs/>
        </w:rPr>
        <w:t>4</w:t>
      </w:r>
      <w:r w:rsidRPr="00D85FD1">
        <w:rPr>
          <w:rFonts w:ascii="Times New Roman" w:hAnsi="Times New Roman" w:cs="Times New Roman"/>
          <w:b/>
          <w:bCs/>
        </w:rPr>
        <w:t>) FALL 2020</w:t>
      </w:r>
    </w:p>
    <w:p w14:paraId="6AB0910C" w14:textId="642034BD" w:rsidR="00C355B4" w:rsidRPr="00D85FD1" w:rsidRDefault="00C355B4" w:rsidP="00C355B4">
      <w:pPr>
        <w:spacing w:line="360" w:lineRule="auto"/>
        <w:jc w:val="center"/>
        <w:rPr>
          <w:rFonts w:ascii="Times New Roman" w:hAnsi="Times New Roman" w:cs="Times New Roman"/>
          <w:b/>
          <w:bCs/>
        </w:rPr>
      </w:pPr>
      <w:r w:rsidRPr="00D85FD1">
        <w:rPr>
          <w:rFonts w:ascii="Times New Roman" w:hAnsi="Times New Roman" w:cs="Times New Roman"/>
          <w:b/>
          <w:bCs/>
        </w:rPr>
        <w:t xml:space="preserve">TR </w:t>
      </w:r>
      <w:r>
        <w:rPr>
          <w:rFonts w:ascii="Times New Roman" w:hAnsi="Times New Roman" w:cs="Times New Roman"/>
          <w:b/>
          <w:bCs/>
        </w:rPr>
        <w:t>2.40</w:t>
      </w:r>
      <w:r w:rsidRPr="00D85FD1">
        <w:rPr>
          <w:rFonts w:ascii="Times New Roman" w:hAnsi="Times New Roman" w:cs="Times New Roman"/>
          <w:b/>
          <w:bCs/>
        </w:rPr>
        <w:t xml:space="preserve"> to </w:t>
      </w:r>
      <w:r>
        <w:rPr>
          <w:rFonts w:ascii="Times New Roman" w:hAnsi="Times New Roman" w:cs="Times New Roman"/>
          <w:b/>
          <w:bCs/>
        </w:rPr>
        <w:t>3.55</w:t>
      </w:r>
      <w:bookmarkStart w:id="0" w:name="_GoBack"/>
      <w:bookmarkEnd w:id="0"/>
    </w:p>
    <w:p w14:paraId="12B97B83" w14:textId="77777777" w:rsidR="00C355B4" w:rsidRPr="00D85FD1" w:rsidRDefault="00C355B4" w:rsidP="00C355B4">
      <w:pPr>
        <w:spacing w:line="360" w:lineRule="auto"/>
        <w:rPr>
          <w:rFonts w:ascii="Times New Roman" w:hAnsi="Times New Roman" w:cs="Times New Roman"/>
        </w:rPr>
      </w:pPr>
    </w:p>
    <w:p w14:paraId="70C4179F" w14:textId="77777777" w:rsidR="00C355B4" w:rsidRPr="00D85FD1" w:rsidRDefault="00C355B4" w:rsidP="00C355B4">
      <w:pPr>
        <w:spacing w:line="360" w:lineRule="auto"/>
        <w:rPr>
          <w:rFonts w:ascii="Times New Roman" w:hAnsi="Times New Roman" w:cs="Times New Roman"/>
        </w:rPr>
      </w:pPr>
      <w:r w:rsidRPr="00D85FD1">
        <w:rPr>
          <w:rFonts w:ascii="Times New Roman" w:hAnsi="Times New Roman" w:cs="Times New Roman"/>
        </w:rPr>
        <w:t>Instructor: Brian O’Keeffe</w:t>
      </w:r>
    </w:p>
    <w:p w14:paraId="2DCB1018" w14:textId="77777777" w:rsidR="00C355B4" w:rsidRPr="00D85FD1" w:rsidRDefault="00C355B4" w:rsidP="00C355B4">
      <w:pPr>
        <w:spacing w:line="360" w:lineRule="auto"/>
        <w:rPr>
          <w:rFonts w:ascii="Times New Roman" w:hAnsi="Times New Roman" w:cs="Times New Roman"/>
        </w:rPr>
      </w:pPr>
      <w:r w:rsidRPr="00D85FD1">
        <w:rPr>
          <w:rFonts w:ascii="Times New Roman" w:hAnsi="Times New Roman" w:cs="Times New Roman"/>
        </w:rPr>
        <w:t>Department of French</w:t>
      </w:r>
    </w:p>
    <w:p w14:paraId="623540C2" w14:textId="77777777" w:rsidR="00C355B4" w:rsidRPr="00D85FD1" w:rsidRDefault="00C355B4" w:rsidP="00C355B4">
      <w:pPr>
        <w:spacing w:line="360" w:lineRule="auto"/>
        <w:rPr>
          <w:rFonts w:ascii="Times New Roman" w:hAnsi="Times New Roman" w:cs="Times New Roman"/>
        </w:rPr>
      </w:pPr>
      <w:r w:rsidRPr="00D85FD1">
        <w:rPr>
          <w:rFonts w:ascii="Times New Roman" w:hAnsi="Times New Roman" w:cs="Times New Roman"/>
        </w:rPr>
        <w:t xml:space="preserve">310 Milbank </w:t>
      </w:r>
    </w:p>
    <w:p w14:paraId="30023CBA" w14:textId="77777777" w:rsidR="00C355B4" w:rsidRPr="00D85FD1" w:rsidRDefault="00C355B4" w:rsidP="00C355B4">
      <w:pPr>
        <w:spacing w:line="360" w:lineRule="auto"/>
        <w:rPr>
          <w:rFonts w:ascii="Times New Roman" w:hAnsi="Times New Roman" w:cs="Times New Roman"/>
        </w:rPr>
      </w:pPr>
      <w:r w:rsidRPr="00D85FD1">
        <w:rPr>
          <w:rFonts w:ascii="Times New Roman" w:hAnsi="Times New Roman" w:cs="Times New Roman"/>
        </w:rPr>
        <w:t xml:space="preserve">Email: </w:t>
      </w:r>
      <w:hyperlink r:id="rId5" w:history="1">
        <w:r w:rsidRPr="00D85FD1">
          <w:rPr>
            <w:rStyle w:val="Hyperlink"/>
            <w:rFonts w:ascii="Times New Roman" w:hAnsi="Times New Roman" w:cs="Times New Roman"/>
          </w:rPr>
          <w:t>bokeeffe@barnard.edu</w:t>
        </w:r>
      </w:hyperlink>
    </w:p>
    <w:p w14:paraId="60E074C6" w14:textId="77777777" w:rsidR="00C355B4" w:rsidRPr="00D85FD1" w:rsidRDefault="00C355B4" w:rsidP="00C355B4">
      <w:pPr>
        <w:pStyle w:val="Heading1"/>
        <w:spacing w:line="360" w:lineRule="auto"/>
        <w:rPr>
          <w:sz w:val="22"/>
          <w:szCs w:val="22"/>
        </w:rPr>
      </w:pPr>
    </w:p>
    <w:p w14:paraId="1DECBB87" w14:textId="77777777" w:rsidR="00C355B4" w:rsidRPr="00D85FD1" w:rsidRDefault="00C355B4" w:rsidP="00C355B4">
      <w:pPr>
        <w:pStyle w:val="Heading1"/>
        <w:spacing w:line="360" w:lineRule="auto"/>
        <w:rPr>
          <w:sz w:val="22"/>
          <w:szCs w:val="22"/>
          <w:lang w:val="fr-FR"/>
        </w:rPr>
      </w:pPr>
      <w:r w:rsidRPr="00D85FD1">
        <w:rPr>
          <w:sz w:val="22"/>
          <w:szCs w:val="22"/>
          <w:lang w:val="fr-FR"/>
        </w:rPr>
        <w:t>Présentation du cours</w:t>
      </w:r>
    </w:p>
    <w:p w14:paraId="1DE2FD97" w14:textId="77777777" w:rsidR="00C355B4" w:rsidRPr="00D85FD1" w:rsidRDefault="00C355B4" w:rsidP="00C355B4">
      <w:pPr>
        <w:spacing w:line="360" w:lineRule="auto"/>
        <w:rPr>
          <w:rFonts w:ascii="Times New Roman" w:hAnsi="Times New Roman" w:cs="Times New Roman"/>
          <w:lang w:val="fr-FR"/>
        </w:rPr>
      </w:pPr>
      <w:r w:rsidRPr="00D85FD1">
        <w:rPr>
          <w:rFonts w:ascii="Times New Roman" w:hAnsi="Times New Roman" w:cs="Times New Roman"/>
          <w:lang w:val="fr-FR"/>
        </w:rPr>
        <w:t xml:space="preserve">Le but de ce cours est de permettre aux étudiantes d'asseoir solidement leur maîtrise du français écrit.  A la fin du semestre, vous aurez atteint une très bonne maîtrise de la langue française. C'est-à-dire : Vous aurez un vocabulaire plus riche, amélioré votre français écrit au point où vous serez capable d’écrire des compositions sans faire trop de fautes de grammaire, en employant une rhétorique plus sophistiquée. Vous serez capable de parler en français, à un niveau intermédiaire, couramment et correctement. Vous serez capable d’écrire des compositions sur des sujets plus compliqués, y compris sur des sujets littéraires, artistiques ou culturels. Vous aurez lu un texte de littérature française, et vous </w:t>
      </w:r>
      <w:proofErr w:type="gramStart"/>
      <w:r w:rsidRPr="00D85FD1">
        <w:rPr>
          <w:rFonts w:ascii="Times New Roman" w:hAnsi="Times New Roman" w:cs="Times New Roman"/>
          <w:lang w:val="fr-FR"/>
        </w:rPr>
        <w:t>l’aurez  discuté</w:t>
      </w:r>
      <w:proofErr w:type="gramEnd"/>
      <w:r w:rsidRPr="00D85FD1">
        <w:rPr>
          <w:rFonts w:ascii="Times New Roman" w:hAnsi="Times New Roman" w:cs="Times New Roman"/>
          <w:lang w:val="fr-FR"/>
        </w:rPr>
        <w:t xml:space="preserve"> en </w:t>
      </w:r>
      <w:proofErr w:type="spellStart"/>
      <w:r w:rsidRPr="00D85FD1">
        <w:rPr>
          <w:rFonts w:ascii="Times New Roman" w:hAnsi="Times New Roman" w:cs="Times New Roman"/>
          <w:lang w:val="fr-FR"/>
        </w:rPr>
        <w:t>cours.Voilà</w:t>
      </w:r>
      <w:proofErr w:type="spellEnd"/>
      <w:r w:rsidRPr="00D85FD1">
        <w:rPr>
          <w:rFonts w:ascii="Times New Roman" w:hAnsi="Times New Roman" w:cs="Times New Roman"/>
          <w:lang w:val="fr-FR"/>
        </w:rPr>
        <w:t xml:space="preserve">, donc, les buts vers lesquels nous travaillerons ensemble ! Mais je souhaite, par-dessus tout, que vous terminiez 1204 </w:t>
      </w:r>
      <w:r w:rsidRPr="00D85FD1">
        <w:rPr>
          <w:rFonts w:ascii="Times New Roman" w:hAnsi="Times New Roman" w:cs="Times New Roman"/>
          <w:i/>
          <w:lang w:val="fr-FR"/>
        </w:rPr>
        <w:t>confiante</w:t>
      </w:r>
      <w:r w:rsidRPr="00D85FD1">
        <w:rPr>
          <w:rFonts w:ascii="Times New Roman" w:hAnsi="Times New Roman" w:cs="Times New Roman"/>
          <w:lang w:val="fr-FR"/>
        </w:rPr>
        <w:t xml:space="preserve"> quant à vos capacités en langue française, que vous soyez capable d’affronter n’importe quelle situation linguistique sans peur, et que vous vous </w:t>
      </w:r>
      <w:proofErr w:type="gramStart"/>
      <w:r w:rsidRPr="00D85FD1">
        <w:rPr>
          <w:rFonts w:ascii="Times New Roman" w:hAnsi="Times New Roman" w:cs="Times New Roman"/>
          <w:lang w:val="fr-FR"/>
        </w:rPr>
        <w:t>sentiez  bien</w:t>
      </w:r>
      <w:proofErr w:type="gramEnd"/>
      <w:r w:rsidRPr="00D85FD1">
        <w:rPr>
          <w:rFonts w:ascii="Times New Roman" w:hAnsi="Times New Roman" w:cs="Times New Roman"/>
          <w:lang w:val="fr-FR"/>
        </w:rPr>
        <w:t xml:space="preserve"> préparée, si le hasard vous amène à vivre ou à étudier dans un pays francophone. Quant à la grammaire, nous mettrons l’accent sur le passé simple, la voix passive, le subjonctif, et sur le conditionnel passé et le futur antérieur. Sur le vocabulaire aussi.  Un versant </w:t>
      </w:r>
      <w:proofErr w:type="gramStart"/>
      <w:r w:rsidRPr="00D85FD1">
        <w:rPr>
          <w:rFonts w:ascii="Times New Roman" w:hAnsi="Times New Roman" w:cs="Times New Roman"/>
          <w:lang w:val="fr-FR"/>
        </w:rPr>
        <w:t>culturel  proposera</w:t>
      </w:r>
      <w:proofErr w:type="gramEnd"/>
      <w:r w:rsidRPr="00D85FD1">
        <w:rPr>
          <w:rFonts w:ascii="Times New Roman" w:hAnsi="Times New Roman" w:cs="Times New Roman"/>
          <w:lang w:val="fr-FR"/>
        </w:rPr>
        <w:t xml:space="preserve"> à l’étudiante un aperçu de la littérature française du XIXe siècle.</w:t>
      </w:r>
    </w:p>
    <w:p w14:paraId="282751A3" w14:textId="77777777" w:rsidR="00C355B4" w:rsidRPr="00D85FD1" w:rsidRDefault="00C355B4" w:rsidP="00C355B4">
      <w:pPr>
        <w:pStyle w:val="Heading1"/>
        <w:spacing w:line="360" w:lineRule="auto"/>
        <w:rPr>
          <w:sz w:val="22"/>
          <w:szCs w:val="22"/>
          <w:lang w:val="fr-FR"/>
        </w:rPr>
      </w:pPr>
      <w:r w:rsidRPr="00D85FD1">
        <w:rPr>
          <w:sz w:val="22"/>
          <w:szCs w:val="22"/>
          <w:lang w:val="fr-FR"/>
        </w:rPr>
        <w:t>Calcul de la note finale :</w:t>
      </w:r>
    </w:p>
    <w:p w14:paraId="0773B482" w14:textId="77777777" w:rsidR="00C355B4" w:rsidRPr="00D85FD1" w:rsidRDefault="00C355B4" w:rsidP="00C355B4">
      <w:pPr>
        <w:spacing w:line="360" w:lineRule="auto"/>
        <w:rPr>
          <w:rFonts w:ascii="Times New Roman" w:hAnsi="Times New Roman" w:cs="Times New Roman"/>
          <w:lang w:val="fr-FR"/>
        </w:rPr>
      </w:pPr>
      <w:r w:rsidRPr="00D85FD1">
        <w:rPr>
          <w:rFonts w:ascii="Times New Roman" w:hAnsi="Times New Roman" w:cs="Times New Roman"/>
          <w:lang w:val="fr-FR"/>
        </w:rPr>
        <w:t>3 travaux écrits</w:t>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t>45%</w:t>
      </w:r>
    </w:p>
    <w:p w14:paraId="7CE08DFA" w14:textId="77777777" w:rsidR="00C355B4" w:rsidRPr="00D85FD1" w:rsidRDefault="00C355B4" w:rsidP="00C355B4">
      <w:pPr>
        <w:spacing w:line="360" w:lineRule="auto"/>
        <w:rPr>
          <w:rFonts w:ascii="Times New Roman" w:hAnsi="Times New Roman" w:cs="Times New Roman"/>
          <w:lang w:val="fr-FR"/>
        </w:rPr>
      </w:pPr>
      <w:r w:rsidRPr="00D85FD1">
        <w:rPr>
          <w:rFonts w:ascii="Times New Roman" w:hAnsi="Times New Roman" w:cs="Times New Roman"/>
          <w:lang w:val="fr-FR"/>
        </w:rPr>
        <w:t>3 quiz</w:t>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t>15%</w:t>
      </w:r>
    </w:p>
    <w:p w14:paraId="4DB3BD36" w14:textId="77777777" w:rsidR="00C355B4" w:rsidRPr="00D85FD1" w:rsidRDefault="00C355B4" w:rsidP="00C355B4">
      <w:pPr>
        <w:spacing w:line="360" w:lineRule="auto"/>
        <w:rPr>
          <w:rFonts w:ascii="Times New Roman" w:hAnsi="Times New Roman" w:cs="Times New Roman"/>
          <w:lang w:val="fr-FR"/>
        </w:rPr>
      </w:pPr>
      <w:r w:rsidRPr="00D85FD1">
        <w:rPr>
          <w:rFonts w:ascii="Times New Roman" w:hAnsi="Times New Roman" w:cs="Times New Roman"/>
          <w:lang w:val="fr-FR"/>
        </w:rPr>
        <w:t xml:space="preserve">Examen de </w:t>
      </w:r>
      <w:proofErr w:type="spellStart"/>
      <w:r w:rsidRPr="00D85FD1">
        <w:rPr>
          <w:rFonts w:ascii="Times New Roman" w:hAnsi="Times New Roman" w:cs="Times New Roman"/>
          <w:lang w:val="fr-FR"/>
        </w:rPr>
        <w:t>mi-semestre</w:t>
      </w:r>
      <w:proofErr w:type="spellEnd"/>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t>15%</w:t>
      </w:r>
    </w:p>
    <w:p w14:paraId="036E912B" w14:textId="77777777" w:rsidR="00C355B4" w:rsidRPr="00D85FD1" w:rsidRDefault="00C355B4" w:rsidP="00C355B4">
      <w:pPr>
        <w:spacing w:line="360" w:lineRule="auto"/>
        <w:rPr>
          <w:rFonts w:ascii="Times New Roman" w:hAnsi="Times New Roman" w:cs="Times New Roman"/>
          <w:lang w:val="fr-FR"/>
        </w:rPr>
      </w:pPr>
      <w:r w:rsidRPr="00D85FD1">
        <w:rPr>
          <w:rFonts w:ascii="Times New Roman" w:hAnsi="Times New Roman" w:cs="Times New Roman"/>
          <w:lang w:val="fr-FR"/>
        </w:rPr>
        <w:lastRenderedPageBreak/>
        <w:t>Examen final</w:t>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r>
      <w:r w:rsidRPr="00D85FD1">
        <w:rPr>
          <w:rFonts w:ascii="Times New Roman" w:hAnsi="Times New Roman" w:cs="Times New Roman"/>
          <w:lang w:val="fr-FR"/>
        </w:rPr>
        <w:tab/>
        <w:t>2</w:t>
      </w:r>
      <w:r>
        <w:rPr>
          <w:rFonts w:ascii="Times New Roman" w:hAnsi="Times New Roman" w:cs="Times New Roman"/>
          <w:lang w:val="fr-FR"/>
        </w:rPr>
        <w:t>0</w:t>
      </w:r>
      <w:r w:rsidRPr="00D85FD1">
        <w:rPr>
          <w:rFonts w:ascii="Times New Roman" w:hAnsi="Times New Roman" w:cs="Times New Roman"/>
          <w:lang w:val="fr-FR"/>
        </w:rPr>
        <w:t xml:space="preserve"> %</w:t>
      </w:r>
    </w:p>
    <w:p w14:paraId="43C3DC36" w14:textId="77777777" w:rsidR="00C355B4" w:rsidRPr="00D85FD1" w:rsidRDefault="00C355B4" w:rsidP="00C355B4">
      <w:pPr>
        <w:spacing w:line="360" w:lineRule="auto"/>
        <w:rPr>
          <w:rFonts w:ascii="Times New Roman" w:hAnsi="Times New Roman" w:cs="Times New Roman"/>
          <w:lang w:val="fr-FR"/>
        </w:rPr>
      </w:pPr>
      <w:r>
        <w:rPr>
          <w:rFonts w:ascii="Times New Roman" w:hAnsi="Times New Roman" w:cs="Times New Roman"/>
          <w:lang w:val="fr-FR"/>
        </w:rPr>
        <w:t>Participation en cours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t>5%</w:t>
      </w:r>
    </w:p>
    <w:p w14:paraId="4BE3E94B" w14:textId="77777777" w:rsidR="00C355B4" w:rsidRPr="00D85FD1" w:rsidRDefault="00C355B4" w:rsidP="00C355B4">
      <w:pPr>
        <w:spacing w:line="360" w:lineRule="auto"/>
        <w:rPr>
          <w:rFonts w:ascii="Times New Roman" w:hAnsi="Times New Roman" w:cs="Times New Roman"/>
          <w:lang w:val="fr-FR"/>
        </w:rPr>
      </w:pPr>
    </w:p>
    <w:p w14:paraId="0179CEBF" w14:textId="77777777" w:rsidR="00C355B4" w:rsidRPr="00D85FD1" w:rsidRDefault="00C355B4" w:rsidP="00C355B4">
      <w:pPr>
        <w:spacing w:line="360" w:lineRule="auto"/>
        <w:rPr>
          <w:rFonts w:ascii="Times New Roman" w:hAnsi="Times New Roman" w:cs="Times New Roman"/>
          <w:b/>
          <w:lang w:val="fr-FR"/>
        </w:rPr>
      </w:pPr>
      <w:proofErr w:type="spellStart"/>
      <w:r w:rsidRPr="00D85FD1">
        <w:rPr>
          <w:rFonts w:ascii="Times New Roman" w:hAnsi="Times New Roman" w:cs="Times New Roman"/>
          <w:b/>
          <w:lang w:val="fr-FR"/>
        </w:rPr>
        <w:t>Statement</w:t>
      </w:r>
      <w:proofErr w:type="spellEnd"/>
      <w:r w:rsidRPr="00D85FD1">
        <w:rPr>
          <w:rFonts w:ascii="Times New Roman" w:hAnsi="Times New Roman" w:cs="Times New Roman"/>
          <w:b/>
          <w:lang w:val="fr-FR"/>
        </w:rPr>
        <w:t xml:space="preserve"> of Learning </w:t>
      </w:r>
      <w:proofErr w:type="spellStart"/>
      <w:r w:rsidRPr="00D85FD1">
        <w:rPr>
          <w:rFonts w:ascii="Times New Roman" w:hAnsi="Times New Roman" w:cs="Times New Roman"/>
          <w:b/>
          <w:lang w:val="fr-FR"/>
        </w:rPr>
        <w:t>Outcomes</w:t>
      </w:r>
      <w:proofErr w:type="spellEnd"/>
    </w:p>
    <w:p w14:paraId="38FD2976" w14:textId="77777777" w:rsidR="00C355B4" w:rsidRPr="00E05A62" w:rsidRDefault="00C355B4" w:rsidP="00C355B4">
      <w:pPr>
        <w:spacing w:line="360" w:lineRule="auto"/>
        <w:rPr>
          <w:rFonts w:ascii="Times New Roman" w:hAnsi="Times New Roman" w:cs="Times New Roman"/>
          <w:bCs/>
          <w:lang w:val="fr-FR"/>
        </w:rPr>
      </w:pPr>
      <w:r>
        <w:rPr>
          <w:rFonts w:ascii="Times New Roman" w:hAnsi="Times New Roman" w:cs="Times New Roman"/>
          <w:bCs/>
          <w:lang w:val="fr-FR"/>
        </w:rPr>
        <w:t xml:space="preserve">* </w:t>
      </w:r>
      <w:proofErr w:type="spellStart"/>
      <w:r w:rsidRPr="00E05A62">
        <w:rPr>
          <w:rFonts w:ascii="Times New Roman" w:hAnsi="Times New Roman" w:cs="Times New Roman"/>
          <w:bCs/>
          <w:lang w:val="fr-FR"/>
        </w:rPr>
        <w:t>Students</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who</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complete</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this</w:t>
      </w:r>
      <w:proofErr w:type="spellEnd"/>
      <w:r w:rsidRPr="00E05A62">
        <w:rPr>
          <w:rFonts w:ascii="Times New Roman" w:hAnsi="Times New Roman" w:cs="Times New Roman"/>
          <w:bCs/>
          <w:lang w:val="fr-FR"/>
        </w:rPr>
        <w:t xml:space="preserve"> course </w:t>
      </w:r>
      <w:proofErr w:type="spellStart"/>
      <w:r w:rsidRPr="00E05A62">
        <w:rPr>
          <w:rFonts w:ascii="Times New Roman" w:hAnsi="Times New Roman" w:cs="Times New Roman"/>
          <w:bCs/>
          <w:lang w:val="fr-FR"/>
        </w:rPr>
        <w:t>will</w:t>
      </w:r>
      <w:proofErr w:type="spellEnd"/>
      <w:r w:rsidRPr="00E05A62">
        <w:rPr>
          <w:rFonts w:ascii="Times New Roman" w:hAnsi="Times New Roman" w:cs="Times New Roman"/>
          <w:bCs/>
          <w:lang w:val="fr-FR"/>
        </w:rPr>
        <w:t xml:space="preserve"> have </w:t>
      </w:r>
      <w:proofErr w:type="spellStart"/>
      <w:r w:rsidRPr="00E05A62">
        <w:rPr>
          <w:rFonts w:ascii="Times New Roman" w:hAnsi="Times New Roman" w:cs="Times New Roman"/>
          <w:bCs/>
          <w:lang w:val="fr-FR"/>
        </w:rPr>
        <w:t>achieved</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competence</w:t>
      </w:r>
      <w:proofErr w:type="spellEnd"/>
      <w:r>
        <w:rPr>
          <w:rFonts w:ascii="Times New Roman" w:hAnsi="Times New Roman" w:cs="Times New Roman"/>
          <w:bCs/>
          <w:lang w:val="fr-FR"/>
        </w:rPr>
        <w:t xml:space="preserve"> and confidence</w:t>
      </w:r>
      <w:r w:rsidRPr="00E05A62">
        <w:rPr>
          <w:rFonts w:ascii="Times New Roman" w:hAnsi="Times New Roman" w:cs="Times New Roman"/>
          <w:bCs/>
          <w:lang w:val="fr-FR"/>
        </w:rPr>
        <w:t xml:space="preserve"> in </w:t>
      </w:r>
      <w:proofErr w:type="spellStart"/>
      <w:r w:rsidRPr="00E05A62">
        <w:rPr>
          <w:rFonts w:ascii="Times New Roman" w:hAnsi="Times New Roman" w:cs="Times New Roman"/>
          <w:bCs/>
          <w:lang w:val="fr-FR"/>
        </w:rPr>
        <w:t>writing</w:t>
      </w:r>
      <w:proofErr w:type="spellEnd"/>
      <w:r w:rsidRPr="00E05A62">
        <w:rPr>
          <w:rFonts w:ascii="Times New Roman" w:hAnsi="Times New Roman" w:cs="Times New Roman"/>
          <w:bCs/>
          <w:lang w:val="fr-FR"/>
        </w:rPr>
        <w:t xml:space="preserve"> and </w:t>
      </w:r>
      <w:proofErr w:type="spellStart"/>
      <w:r w:rsidRPr="00E05A62">
        <w:rPr>
          <w:rFonts w:ascii="Times New Roman" w:hAnsi="Times New Roman" w:cs="Times New Roman"/>
          <w:bCs/>
          <w:lang w:val="fr-FR"/>
        </w:rPr>
        <w:t>speaking</w:t>
      </w:r>
      <w:proofErr w:type="spellEnd"/>
      <w:r w:rsidRPr="00E05A62">
        <w:rPr>
          <w:rFonts w:ascii="Times New Roman" w:hAnsi="Times New Roman" w:cs="Times New Roman"/>
          <w:bCs/>
          <w:lang w:val="fr-FR"/>
        </w:rPr>
        <w:t xml:space="preserve"> French at an </w:t>
      </w:r>
      <w:proofErr w:type="spellStart"/>
      <w:r w:rsidRPr="00E05A62">
        <w:rPr>
          <w:rFonts w:ascii="Times New Roman" w:hAnsi="Times New Roman" w:cs="Times New Roman"/>
          <w:bCs/>
          <w:lang w:val="fr-FR"/>
        </w:rPr>
        <w:t>intermediate</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level</w:t>
      </w:r>
      <w:proofErr w:type="spellEnd"/>
    </w:p>
    <w:p w14:paraId="632C76EC" w14:textId="77777777" w:rsidR="00C355B4" w:rsidRPr="00E05A62" w:rsidRDefault="00C355B4" w:rsidP="00C355B4">
      <w:pPr>
        <w:spacing w:line="360" w:lineRule="auto"/>
        <w:rPr>
          <w:rFonts w:ascii="Times New Roman" w:hAnsi="Times New Roman" w:cs="Times New Roman"/>
          <w:bCs/>
          <w:lang w:val="fr-FR"/>
        </w:rPr>
      </w:pPr>
      <w:r>
        <w:rPr>
          <w:rFonts w:ascii="Times New Roman" w:hAnsi="Times New Roman" w:cs="Times New Roman"/>
          <w:bCs/>
          <w:lang w:val="fr-FR"/>
        </w:rPr>
        <w:t xml:space="preserve">* </w:t>
      </w:r>
      <w:proofErr w:type="spellStart"/>
      <w:r w:rsidRPr="00E05A62">
        <w:rPr>
          <w:rFonts w:ascii="Times New Roman" w:hAnsi="Times New Roman" w:cs="Times New Roman"/>
          <w:bCs/>
          <w:lang w:val="fr-FR"/>
        </w:rPr>
        <w:t>Student</w:t>
      </w:r>
      <w:r>
        <w:rPr>
          <w:rFonts w:ascii="Times New Roman" w:hAnsi="Times New Roman" w:cs="Times New Roman"/>
          <w:bCs/>
          <w:lang w:val="fr-FR"/>
        </w:rPr>
        <w:t>s</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who</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complete</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this</w:t>
      </w:r>
      <w:proofErr w:type="spellEnd"/>
      <w:r w:rsidRPr="00E05A62">
        <w:rPr>
          <w:rFonts w:ascii="Times New Roman" w:hAnsi="Times New Roman" w:cs="Times New Roman"/>
          <w:bCs/>
          <w:lang w:val="fr-FR"/>
        </w:rPr>
        <w:t xml:space="preserve"> course </w:t>
      </w:r>
      <w:proofErr w:type="spellStart"/>
      <w:r w:rsidRPr="00E05A62">
        <w:rPr>
          <w:rFonts w:ascii="Times New Roman" w:hAnsi="Times New Roman" w:cs="Times New Roman"/>
          <w:bCs/>
          <w:lang w:val="fr-FR"/>
        </w:rPr>
        <w:t>will</w:t>
      </w:r>
      <w:proofErr w:type="spellEnd"/>
      <w:r w:rsidRPr="00E05A62">
        <w:rPr>
          <w:rFonts w:ascii="Times New Roman" w:hAnsi="Times New Roman" w:cs="Times New Roman"/>
          <w:bCs/>
          <w:lang w:val="fr-FR"/>
        </w:rPr>
        <w:t xml:space="preserve"> have been </w:t>
      </w:r>
      <w:proofErr w:type="spellStart"/>
      <w:r w:rsidRPr="00E05A62">
        <w:rPr>
          <w:rFonts w:ascii="Times New Roman" w:hAnsi="Times New Roman" w:cs="Times New Roman"/>
          <w:bCs/>
          <w:lang w:val="fr-FR"/>
        </w:rPr>
        <w:t>exposed</w:t>
      </w:r>
      <w:proofErr w:type="spellEnd"/>
      <w:r w:rsidRPr="00E05A62">
        <w:rPr>
          <w:rFonts w:ascii="Times New Roman" w:hAnsi="Times New Roman" w:cs="Times New Roman"/>
          <w:bCs/>
          <w:lang w:val="fr-FR"/>
        </w:rPr>
        <w:t xml:space="preserve"> to the full range of French </w:t>
      </w:r>
      <w:proofErr w:type="spellStart"/>
      <w:r w:rsidRPr="00E05A62">
        <w:rPr>
          <w:rFonts w:ascii="Times New Roman" w:hAnsi="Times New Roman" w:cs="Times New Roman"/>
          <w:bCs/>
          <w:lang w:val="fr-FR"/>
        </w:rPr>
        <w:t>grammar</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that</w:t>
      </w:r>
      <w:proofErr w:type="spellEnd"/>
      <w:r w:rsidRPr="00E05A62">
        <w:rPr>
          <w:rFonts w:ascii="Times New Roman" w:hAnsi="Times New Roman" w:cs="Times New Roman"/>
          <w:bCs/>
          <w:lang w:val="fr-FR"/>
        </w:rPr>
        <w:t xml:space="preserve"> the French </w:t>
      </w:r>
      <w:proofErr w:type="spellStart"/>
      <w:r w:rsidRPr="00E05A62">
        <w:rPr>
          <w:rFonts w:ascii="Times New Roman" w:hAnsi="Times New Roman" w:cs="Times New Roman"/>
          <w:bCs/>
          <w:lang w:val="fr-FR"/>
        </w:rPr>
        <w:t>department</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considers</w:t>
      </w:r>
      <w:proofErr w:type="spellEnd"/>
      <w:r w:rsidRPr="00E05A62">
        <w:rPr>
          <w:rFonts w:ascii="Times New Roman" w:hAnsi="Times New Roman" w:cs="Times New Roman"/>
          <w:bCs/>
          <w:lang w:val="fr-FR"/>
        </w:rPr>
        <w:t xml:space="preserve"> to </w:t>
      </w:r>
      <w:proofErr w:type="spellStart"/>
      <w:r w:rsidRPr="00E05A62">
        <w:rPr>
          <w:rFonts w:ascii="Times New Roman" w:hAnsi="Times New Roman" w:cs="Times New Roman"/>
          <w:bCs/>
          <w:lang w:val="fr-FR"/>
        </w:rPr>
        <w:t>be</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appropr</w:t>
      </w:r>
      <w:r>
        <w:rPr>
          <w:rFonts w:ascii="Times New Roman" w:hAnsi="Times New Roman" w:cs="Times New Roman"/>
          <w:bCs/>
          <w:lang w:val="fr-FR"/>
        </w:rPr>
        <w:t>i</w:t>
      </w:r>
      <w:r w:rsidRPr="00E05A62">
        <w:rPr>
          <w:rFonts w:ascii="Times New Roman" w:hAnsi="Times New Roman" w:cs="Times New Roman"/>
          <w:bCs/>
          <w:lang w:val="fr-FR"/>
        </w:rPr>
        <w:t>ate</w:t>
      </w:r>
      <w:proofErr w:type="spellEnd"/>
      <w:r w:rsidRPr="00E05A62">
        <w:rPr>
          <w:rFonts w:ascii="Times New Roman" w:hAnsi="Times New Roman" w:cs="Times New Roman"/>
          <w:bCs/>
          <w:lang w:val="fr-FR"/>
        </w:rPr>
        <w:t xml:space="preserve"> for an </w:t>
      </w:r>
      <w:proofErr w:type="spellStart"/>
      <w:r w:rsidRPr="00E05A62">
        <w:rPr>
          <w:rFonts w:ascii="Times New Roman" w:hAnsi="Times New Roman" w:cs="Times New Roman"/>
          <w:bCs/>
          <w:lang w:val="fr-FR"/>
        </w:rPr>
        <w:t>intermediate</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level</w:t>
      </w:r>
      <w:proofErr w:type="spellEnd"/>
      <w:r w:rsidRPr="00E05A62">
        <w:rPr>
          <w:rFonts w:ascii="Times New Roman" w:hAnsi="Times New Roman" w:cs="Times New Roman"/>
          <w:bCs/>
          <w:lang w:val="fr-FR"/>
        </w:rPr>
        <w:t xml:space="preserve"> command of the </w:t>
      </w:r>
      <w:proofErr w:type="spellStart"/>
      <w:r w:rsidRPr="00E05A62">
        <w:rPr>
          <w:rFonts w:ascii="Times New Roman" w:hAnsi="Times New Roman" w:cs="Times New Roman"/>
          <w:bCs/>
          <w:lang w:val="fr-FR"/>
        </w:rPr>
        <w:t>language</w:t>
      </w:r>
      <w:proofErr w:type="spellEnd"/>
      <w:r w:rsidRPr="00E05A62">
        <w:rPr>
          <w:rFonts w:ascii="Times New Roman" w:hAnsi="Times New Roman" w:cs="Times New Roman"/>
          <w:bCs/>
          <w:lang w:val="fr-FR"/>
        </w:rPr>
        <w:t>.</w:t>
      </w:r>
    </w:p>
    <w:p w14:paraId="3BDB25FC" w14:textId="77777777" w:rsidR="00C355B4" w:rsidRPr="00E05A62" w:rsidRDefault="00C355B4" w:rsidP="00C355B4">
      <w:pPr>
        <w:spacing w:line="360" w:lineRule="auto"/>
        <w:rPr>
          <w:rFonts w:ascii="Times New Roman" w:hAnsi="Times New Roman" w:cs="Times New Roman"/>
          <w:bCs/>
          <w:lang w:val="fr-FR"/>
        </w:rPr>
      </w:pPr>
      <w:r>
        <w:rPr>
          <w:rFonts w:ascii="Times New Roman" w:hAnsi="Times New Roman" w:cs="Times New Roman"/>
          <w:bCs/>
          <w:lang w:val="fr-FR"/>
        </w:rPr>
        <w:t xml:space="preserve">* </w:t>
      </w:r>
      <w:proofErr w:type="spellStart"/>
      <w:r w:rsidRPr="00E05A62">
        <w:rPr>
          <w:rFonts w:ascii="Times New Roman" w:hAnsi="Times New Roman" w:cs="Times New Roman"/>
          <w:bCs/>
          <w:lang w:val="fr-FR"/>
        </w:rPr>
        <w:t>Students</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who</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complete</w:t>
      </w:r>
      <w:proofErr w:type="spellEnd"/>
      <w:r w:rsidRPr="00E05A62">
        <w:rPr>
          <w:rFonts w:ascii="Times New Roman" w:hAnsi="Times New Roman" w:cs="Times New Roman"/>
          <w:bCs/>
          <w:lang w:val="fr-FR"/>
        </w:rPr>
        <w:t xml:space="preserve"> </w:t>
      </w:r>
      <w:proofErr w:type="spellStart"/>
      <w:r w:rsidRPr="00E05A62">
        <w:rPr>
          <w:rFonts w:ascii="Times New Roman" w:hAnsi="Times New Roman" w:cs="Times New Roman"/>
          <w:bCs/>
          <w:lang w:val="fr-FR"/>
        </w:rPr>
        <w:t>this</w:t>
      </w:r>
      <w:proofErr w:type="spellEnd"/>
      <w:r w:rsidRPr="00E05A62">
        <w:rPr>
          <w:rFonts w:ascii="Times New Roman" w:hAnsi="Times New Roman" w:cs="Times New Roman"/>
          <w:bCs/>
          <w:lang w:val="fr-FR"/>
        </w:rPr>
        <w:t xml:space="preserve"> course </w:t>
      </w:r>
      <w:proofErr w:type="spellStart"/>
      <w:r w:rsidRPr="00E05A62">
        <w:rPr>
          <w:rFonts w:ascii="Times New Roman" w:hAnsi="Times New Roman" w:cs="Times New Roman"/>
          <w:bCs/>
          <w:lang w:val="fr-FR"/>
        </w:rPr>
        <w:t>will</w:t>
      </w:r>
      <w:proofErr w:type="spellEnd"/>
      <w:r w:rsidRPr="00E05A62">
        <w:rPr>
          <w:rFonts w:ascii="Times New Roman" w:hAnsi="Times New Roman" w:cs="Times New Roman"/>
          <w:bCs/>
          <w:lang w:val="fr-FR"/>
        </w:rPr>
        <w:t xml:space="preserve"> have </w:t>
      </w:r>
      <w:proofErr w:type="spellStart"/>
      <w:r w:rsidRPr="00E05A62">
        <w:rPr>
          <w:rFonts w:ascii="Times New Roman" w:hAnsi="Times New Roman" w:cs="Times New Roman"/>
          <w:bCs/>
          <w:lang w:val="fr-FR"/>
        </w:rPr>
        <w:t>developed</w:t>
      </w:r>
      <w:proofErr w:type="spellEnd"/>
      <w:r w:rsidRPr="00E05A62">
        <w:rPr>
          <w:rFonts w:ascii="Times New Roman" w:hAnsi="Times New Roman" w:cs="Times New Roman"/>
          <w:bCs/>
          <w:lang w:val="fr-FR"/>
        </w:rPr>
        <w:t xml:space="preserve"> a more expansive </w:t>
      </w:r>
      <w:proofErr w:type="spellStart"/>
      <w:r w:rsidRPr="00E05A62">
        <w:rPr>
          <w:rFonts w:ascii="Times New Roman" w:hAnsi="Times New Roman" w:cs="Times New Roman"/>
          <w:bCs/>
          <w:lang w:val="fr-FR"/>
        </w:rPr>
        <w:t>vocabulary</w:t>
      </w:r>
      <w:proofErr w:type="spellEnd"/>
      <w:r w:rsidRPr="00E05A62">
        <w:rPr>
          <w:rFonts w:ascii="Times New Roman" w:hAnsi="Times New Roman" w:cs="Times New Roman"/>
          <w:bCs/>
          <w:lang w:val="fr-FR"/>
        </w:rPr>
        <w:t xml:space="preserve"> in French, and in </w:t>
      </w:r>
      <w:proofErr w:type="spellStart"/>
      <w:r w:rsidRPr="00E05A62">
        <w:rPr>
          <w:rFonts w:ascii="Times New Roman" w:hAnsi="Times New Roman" w:cs="Times New Roman"/>
          <w:bCs/>
          <w:lang w:val="fr-FR"/>
        </w:rPr>
        <w:t>particular</w:t>
      </w:r>
      <w:proofErr w:type="spellEnd"/>
      <w:r w:rsidRPr="00E05A62">
        <w:rPr>
          <w:rFonts w:ascii="Times New Roman" w:hAnsi="Times New Roman" w:cs="Times New Roman"/>
          <w:bCs/>
          <w:lang w:val="fr-FR"/>
        </w:rPr>
        <w:t xml:space="preserve"> descriptive </w:t>
      </w:r>
      <w:proofErr w:type="spellStart"/>
      <w:r w:rsidRPr="00E05A62">
        <w:rPr>
          <w:rFonts w:ascii="Times New Roman" w:hAnsi="Times New Roman" w:cs="Times New Roman"/>
          <w:bCs/>
          <w:lang w:val="fr-FR"/>
        </w:rPr>
        <w:t>vocabulary</w:t>
      </w:r>
      <w:proofErr w:type="spellEnd"/>
      <w:r>
        <w:rPr>
          <w:rFonts w:ascii="Times New Roman" w:hAnsi="Times New Roman" w:cs="Times New Roman"/>
          <w:bCs/>
          <w:lang w:val="fr-FR"/>
        </w:rPr>
        <w:t>.</w:t>
      </w:r>
    </w:p>
    <w:p w14:paraId="614CFDC0" w14:textId="77777777" w:rsidR="00C355B4" w:rsidRPr="00D85FD1" w:rsidRDefault="00C355B4" w:rsidP="00C355B4">
      <w:pPr>
        <w:spacing w:line="360" w:lineRule="auto"/>
        <w:jc w:val="both"/>
        <w:rPr>
          <w:rFonts w:ascii="Times New Roman" w:hAnsi="Times New Roman" w:cs="Times New Roman"/>
          <w:b/>
        </w:rPr>
      </w:pPr>
      <w:r w:rsidRPr="00D85FD1">
        <w:rPr>
          <w:rFonts w:ascii="Times New Roman" w:hAnsi="Times New Roman" w:cs="Times New Roman"/>
          <w:b/>
        </w:rPr>
        <w:t>Plagiarism</w:t>
      </w:r>
    </w:p>
    <w:p w14:paraId="61AF9A58" w14:textId="77777777" w:rsidR="00C355B4" w:rsidRDefault="00C355B4" w:rsidP="00C355B4">
      <w:pPr>
        <w:spacing w:line="360" w:lineRule="auto"/>
        <w:jc w:val="both"/>
        <w:rPr>
          <w:rFonts w:ascii="Times New Roman" w:hAnsi="Times New Roman" w:cs="Times New Roman"/>
        </w:rPr>
      </w:pPr>
      <w:r w:rsidRPr="00D85FD1">
        <w:rPr>
          <w:rFonts w:ascii="Times New Roman" w:hAnsi="Times New Roman" w:cs="Times New Roman"/>
        </w:rPr>
        <w:t>Barnard College guidelines require me to point out that the Honor Code must be in the forefront of your minds when you do homework. Please do your own work. Please do not use online translators, lift material from French language websites without acknowledging your borrowing of such material (and even then, please make sure I have agreed to that practice), or accept help from any other person when you are doing homework. This especially applies to help, however well-intentioned, from classmates or friends who have better French than you. All of these practices would constitute plagiarism as the College, and the French department, understands that term. Instances of plagiarism will result in a zero for the piece of work, the possibility of an F for the entire course, and other repercussions that can be very severe, including an appearance before the Honor Board.</w:t>
      </w:r>
    </w:p>
    <w:p w14:paraId="28C11BE1" w14:textId="77777777" w:rsidR="00C355B4" w:rsidRDefault="00C355B4" w:rsidP="00C355B4">
      <w:pPr>
        <w:spacing w:line="360" w:lineRule="auto"/>
        <w:jc w:val="both"/>
        <w:rPr>
          <w:rFonts w:ascii="Times New Roman" w:eastAsia="Times New Roman" w:hAnsi="Times New Roman" w:cs="Times New Roman"/>
        </w:rPr>
      </w:pPr>
      <w:r>
        <w:rPr>
          <w:rFonts w:ascii="Times New Roman" w:hAnsi="Times New Roman" w:cs="Times New Roman"/>
        </w:rPr>
        <w:t xml:space="preserve">Please read, and adhere to the Honor Code which was approved </w:t>
      </w:r>
      <w:r w:rsidRPr="00717745">
        <w:rPr>
          <w:rFonts w:ascii="Times New Roman" w:eastAsia="Times New Roman" w:hAnsi="Times New Roman" w:cs="Times New Roman"/>
        </w:rPr>
        <w:t>by the student body in 1912 and updated in 2016</w:t>
      </w:r>
      <w:r>
        <w:rPr>
          <w:rFonts w:ascii="Times New Roman" w:eastAsia="Times New Roman" w:hAnsi="Times New Roman" w:cs="Times New Roman"/>
        </w:rPr>
        <w:t xml:space="preserve">: </w:t>
      </w:r>
    </w:p>
    <w:p w14:paraId="13574E86" w14:textId="77777777" w:rsidR="00C355B4" w:rsidRDefault="00C355B4" w:rsidP="00C355B4">
      <w:pPr>
        <w:spacing w:line="360" w:lineRule="auto"/>
        <w:jc w:val="both"/>
        <w:rPr>
          <w:rFonts w:ascii="Times New Roman" w:eastAsia="Times New Roman" w:hAnsi="Times New Roman" w:cs="Times New Roman"/>
        </w:rPr>
      </w:pPr>
      <w:r>
        <w:rPr>
          <w:rFonts w:ascii="Times New Roman" w:eastAsia="Times New Roman" w:hAnsi="Times New Roman" w:cs="Times New Roman"/>
        </w:rPr>
        <w:t>“</w:t>
      </w:r>
      <w:r w:rsidRPr="00717745">
        <w:rPr>
          <w:rFonts w:ascii="Times New Roman" w:eastAsia="Times New Roman" w:hAnsi="Times New Roman" w:cs="Times New Roman"/>
        </w:rPr>
        <w:t>We, the students of Barnard College, resolve to uphold the honor of the College by engaging with integrity in all of our academic pursuits. We affirm that academic integrity is the honorable creation and presentation of our own work. We acknowledge that it is our responsibility to seek clarification of proper forms of collaboration and use of academic resources in all assignments or exams. We consider academic integrity to include the proper use and care for all print, electronic, or other academic resources. We will respect the rights of others to engage in pursuit of learning in order to uphold our commitment to honor. We pledge to do all that is in our power to create a spirit of honesty and honor for its own sake.</w:t>
      </w:r>
      <w:r>
        <w:rPr>
          <w:rFonts w:ascii="Times New Roman" w:eastAsia="Times New Roman" w:hAnsi="Times New Roman" w:cs="Times New Roman"/>
        </w:rPr>
        <w:t>”</w:t>
      </w:r>
    </w:p>
    <w:p w14:paraId="176C1E9C" w14:textId="77777777" w:rsidR="00C355B4" w:rsidRPr="00717745" w:rsidRDefault="00C355B4" w:rsidP="00C355B4">
      <w:pPr>
        <w:spacing w:after="0" w:line="360" w:lineRule="auto"/>
        <w:rPr>
          <w:rFonts w:ascii="Times New Roman" w:eastAsia="Times New Roman" w:hAnsi="Times New Roman" w:cs="Times New Roman"/>
        </w:rPr>
      </w:pPr>
      <w:r>
        <w:rPr>
          <w:rFonts w:ascii="Times New Roman" w:eastAsia="Times New Roman" w:hAnsi="Times New Roman" w:cs="Times New Roman"/>
        </w:rPr>
        <w:lastRenderedPageBreak/>
        <w:t>N.B. In respect of the 2020-2021 academic year, and given the present circumstances whereby classes are taught virtually, the Honor Code was supplemented as follows: “</w:t>
      </w:r>
      <w:r w:rsidRPr="00717745">
        <w:rPr>
          <w:rFonts w:ascii="Times New Roman" w:eastAsia="Times New Roman" w:hAnsi="Times New Roman" w:cs="Times New Roman"/>
        </w:rPr>
        <w:t>We consider academic integrity to include the proper use and care for all print, electronic, or other academic resources.</w:t>
      </w:r>
      <w:r>
        <w:rPr>
          <w:rFonts w:ascii="Times New Roman" w:eastAsia="Times New Roman" w:hAnsi="Times New Roman" w:cs="Times New Roman"/>
        </w:rPr>
        <w:t xml:space="preserve">” An important aspect of proper care and use is that </w:t>
      </w:r>
      <w:r w:rsidRPr="00717745">
        <w:rPr>
          <w:rFonts w:ascii="Times New Roman" w:eastAsia="Times New Roman" w:hAnsi="Times New Roman" w:cs="Times New Roman"/>
        </w:rPr>
        <w:t xml:space="preserve">any recorded class content — from lectures, office hours, and discussion groups — is the intellectual property of your professor and your fellow students, and should not be distributed or shared outside of class </w:t>
      </w:r>
    </w:p>
    <w:p w14:paraId="29DEF56E" w14:textId="77777777" w:rsidR="00C355B4" w:rsidRDefault="00C355B4" w:rsidP="00C355B4">
      <w:pPr>
        <w:spacing w:line="360" w:lineRule="auto"/>
        <w:jc w:val="both"/>
        <w:rPr>
          <w:rFonts w:ascii="Times New Roman" w:eastAsia="Times New Roman" w:hAnsi="Times New Roman" w:cs="Times New Roman"/>
        </w:rPr>
      </w:pPr>
    </w:p>
    <w:p w14:paraId="697A3D9F" w14:textId="77777777" w:rsidR="00C355B4" w:rsidRPr="00D85FD1" w:rsidRDefault="00C355B4" w:rsidP="00C355B4">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For further information, please consult </w:t>
      </w:r>
      <w:r w:rsidRPr="00717745">
        <w:rPr>
          <w:rFonts w:ascii="Times New Roman" w:eastAsia="Times New Roman" w:hAnsi="Times New Roman" w:cs="Times New Roman"/>
        </w:rPr>
        <w:t>https://barnard.edu/honor-code</w:t>
      </w:r>
    </w:p>
    <w:p w14:paraId="119AF39A" w14:textId="77777777" w:rsidR="00C355B4" w:rsidRPr="00D85FD1" w:rsidRDefault="00C355B4" w:rsidP="00C355B4">
      <w:pPr>
        <w:spacing w:line="360" w:lineRule="auto"/>
        <w:rPr>
          <w:rFonts w:ascii="Times New Roman" w:hAnsi="Times New Roman" w:cs="Times New Roman"/>
          <w:b/>
        </w:rPr>
      </w:pPr>
      <w:r w:rsidRPr="00717745">
        <w:rPr>
          <w:rFonts w:ascii="Times New Roman" w:eastAsia="Times New Roman" w:hAnsi="Times New Roman" w:cs="Times New Roman"/>
          <w:b/>
        </w:rPr>
        <w:t>Accessibility Resources &amp; Disability Services</w:t>
      </w:r>
    </w:p>
    <w:p w14:paraId="00801192" w14:textId="77777777" w:rsidR="00C355B4" w:rsidRPr="00717745" w:rsidRDefault="00C355B4" w:rsidP="00C355B4">
      <w:pPr>
        <w:spacing w:after="0" w:line="360" w:lineRule="auto"/>
        <w:rPr>
          <w:rFonts w:ascii="Times New Roman" w:eastAsia="Times New Roman" w:hAnsi="Times New Roman" w:cs="Times New Roman"/>
        </w:rPr>
      </w:pPr>
      <w:r w:rsidRPr="00717745">
        <w:rPr>
          <w:rFonts w:ascii="Times New Roman" w:eastAsia="Times New Roman" w:hAnsi="Times New Roman" w:cs="Times New Roman"/>
        </w:rPr>
        <w:t xml:space="preserve">If you believe you may encounter barriers to the academic environment due to a documented disability or emerging health challenges, please feel free to contact </w:t>
      </w:r>
      <w:r>
        <w:rPr>
          <w:rFonts w:ascii="Times New Roman" w:eastAsia="Times New Roman" w:hAnsi="Times New Roman" w:cs="Times New Roman"/>
        </w:rPr>
        <w:t xml:space="preserve">me </w:t>
      </w:r>
      <w:r w:rsidRPr="00717745">
        <w:rPr>
          <w:rFonts w:ascii="Times New Roman" w:eastAsia="Times New Roman" w:hAnsi="Times New Roman" w:cs="Times New Roman"/>
        </w:rPr>
        <w:t>and/or the Center for Accessibility Resources &amp; Disability Services (CARDS). Any student with approved academic accommodations is encouraged to contact me during office hours or via email. If you have questions regarding registering a disability or receiving accommodations for the semester, please contact CARDS at (212) 854- 4634, cards@barnard.edu, or learn more at barnard.edu/</w:t>
      </w:r>
      <w:proofErr w:type="spellStart"/>
      <w:r w:rsidRPr="00717745">
        <w:rPr>
          <w:rFonts w:ascii="Times New Roman" w:eastAsia="Times New Roman" w:hAnsi="Times New Roman" w:cs="Times New Roman"/>
        </w:rPr>
        <w:t>disabilityservices</w:t>
      </w:r>
      <w:proofErr w:type="spellEnd"/>
      <w:r w:rsidRPr="00717745">
        <w:rPr>
          <w:rFonts w:ascii="Times New Roman" w:eastAsia="Times New Roman" w:hAnsi="Times New Roman" w:cs="Times New Roman"/>
        </w:rPr>
        <w:t xml:space="preserve">. CARDS is located in 101 </w:t>
      </w:r>
      <w:proofErr w:type="spellStart"/>
      <w:r w:rsidRPr="00717745">
        <w:rPr>
          <w:rFonts w:ascii="Times New Roman" w:eastAsia="Times New Roman" w:hAnsi="Times New Roman" w:cs="Times New Roman"/>
        </w:rPr>
        <w:t>Altschul</w:t>
      </w:r>
      <w:proofErr w:type="spellEnd"/>
      <w:r w:rsidRPr="00717745">
        <w:rPr>
          <w:rFonts w:ascii="Times New Roman" w:eastAsia="Times New Roman" w:hAnsi="Times New Roman" w:cs="Times New Roman"/>
        </w:rPr>
        <w:t xml:space="preserve"> Hall. </w:t>
      </w:r>
    </w:p>
    <w:p w14:paraId="4C2ED179" w14:textId="77777777" w:rsidR="00C355B4" w:rsidRDefault="00C355B4" w:rsidP="00C355B4">
      <w:pPr>
        <w:spacing w:after="0" w:line="360" w:lineRule="auto"/>
        <w:rPr>
          <w:rFonts w:ascii="Times New Roman" w:hAnsi="Times New Roman" w:cs="Times New Roman"/>
          <w:b/>
        </w:rPr>
      </w:pPr>
    </w:p>
    <w:p w14:paraId="3B26FB15" w14:textId="77777777" w:rsidR="00C355B4" w:rsidRPr="00D85FD1" w:rsidRDefault="00C355B4" w:rsidP="00C355B4">
      <w:pPr>
        <w:spacing w:after="0" w:line="360" w:lineRule="auto"/>
        <w:rPr>
          <w:rFonts w:ascii="Times New Roman" w:eastAsia="Times New Roman" w:hAnsi="Times New Roman" w:cs="Times New Roman"/>
          <w:b/>
        </w:rPr>
      </w:pPr>
      <w:r w:rsidRPr="00717745">
        <w:rPr>
          <w:rFonts w:ascii="Times New Roman" w:eastAsia="Times New Roman" w:hAnsi="Times New Roman" w:cs="Times New Roman"/>
          <w:b/>
        </w:rPr>
        <w:t xml:space="preserve">Affordable Access to Course Texts &amp; Materials </w:t>
      </w:r>
    </w:p>
    <w:p w14:paraId="617B17B0" w14:textId="77777777" w:rsidR="00C355B4" w:rsidRDefault="00C355B4" w:rsidP="00C355B4">
      <w:pPr>
        <w:spacing w:after="0" w:line="360" w:lineRule="auto"/>
        <w:rPr>
          <w:rFonts w:ascii="Times New Roman" w:eastAsia="Times New Roman" w:hAnsi="Times New Roman" w:cs="Times New Roman"/>
        </w:rPr>
      </w:pPr>
    </w:p>
    <w:p w14:paraId="4A48AA95" w14:textId="77777777" w:rsidR="00C355B4" w:rsidRPr="00D85FD1" w:rsidRDefault="00C355B4" w:rsidP="00C355B4">
      <w:pPr>
        <w:spacing w:after="0" w:line="360" w:lineRule="auto"/>
        <w:rPr>
          <w:rFonts w:ascii="Times New Roman" w:eastAsia="Times New Roman" w:hAnsi="Times New Roman" w:cs="Times New Roman"/>
        </w:rPr>
      </w:pPr>
      <w:r w:rsidRPr="00717745">
        <w:rPr>
          <w:rFonts w:ascii="Times New Roman" w:eastAsia="Times New Roman" w:hAnsi="Times New Roman" w:cs="Times New Roman"/>
        </w:rPr>
        <w:t xml:space="preserve">All students deserve to be able to study and make use of course texts and materials regardless of cost. Barnard librarians have partnered with students, faculty, and staff to find ways to increase student access to textbooks. By the first day of advance registration for each term, faculty will have provided information about required texts for each course on </w:t>
      </w:r>
      <w:proofErr w:type="spellStart"/>
      <w:r w:rsidRPr="00717745">
        <w:rPr>
          <w:rFonts w:ascii="Times New Roman" w:eastAsia="Times New Roman" w:hAnsi="Times New Roman" w:cs="Times New Roman"/>
        </w:rPr>
        <w:t>CourseWorks</w:t>
      </w:r>
      <w:proofErr w:type="spellEnd"/>
      <w:r w:rsidRPr="00717745">
        <w:rPr>
          <w:rFonts w:ascii="Times New Roman" w:eastAsia="Times New Roman" w:hAnsi="Times New Roman" w:cs="Times New Roman"/>
        </w:rPr>
        <w:t xml:space="preserve"> (including ISBN or author, title, publisher, copyright date, and price), which can be viewed by students. A number of cost-free or low-cost methods for accessing some types of courses texts are detailed on the Barnard Library Textbook Affordability guide (library.barnard.edu/textbook-affordability). Undergraduate students who identify as first-generation and/or low-income students may check out items from the FLIP lending libraries in the Barnard Library (library.barnard.edu/flip) and in Butler Library for an entire semester. Students may also consult with their professors, the Dean of Studies, and the Financial Aid Office about additional affordable alternatives for having access to course texts. </w:t>
      </w:r>
    </w:p>
    <w:p w14:paraId="60C4E254" w14:textId="77777777" w:rsidR="00C355B4" w:rsidRPr="00D85FD1" w:rsidRDefault="00C355B4" w:rsidP="00C355B4">
      <w:pPr>
        <w:spacing w:after="0" w:line="360" w:lineRule="auto"/>
        <w:rPr>
          <w:rFonts w:ascii="Times New Roman" w:eastAsia="Times New Roman" w:hAnsi="Times New Roman" w:cs="Times New Roman"/>
        </w:rPr>
      </w:pPr>
    </w:p>
    <w:p w14:paraId="7C2BA64D" w14:textId="77777777" w:rsidR="00C355B4" w:rsidRDefault="00C355B4" w:rsidP="00C355B4">
      <w:pPr>
        <w:spacing w:after="0" w:line="360" w:lineRule="auto"/>
        <w:rPr>
          <w:rFonts w:ascii="Times New Roman" w:eastAsia="Times New Roman" w:hAnsi="Times New Roman" w:cs="Times New Roman"/>
          <w:b/>
        </w:rPr>
      </w:pPr>
    </w:p>
    <w:p w14:paraId="3197C67E" w14:textId="77777777" w:rsidR="00C355B4" w:rsidRPr="00D85FD1" w:rsidRDefault="00C355B4" w:rsidP="00C355B4">
      <w:pPr>
        <w:spacing w:after="0" w:line="360" w:lineRule="auto"/>
        <w:rPr>
          <w:rFonts w:ascii="Times New Roman" w:eastAsia="Times New Roman" w:hAnsi="Times New Roman" w:cs="Times New Roman"/>
          <w:b/>
        </w:rPr>
      </w:pPr>
      <w:r w:rsidRPr="00717745">
        <w:rPr>
          <w:rFonts w:ascii="Times New Roman" w:eastAsia="Times New Roman" w:hAnsi="Times New Roman" w:cs="Times New Roman"/>
          <w:b/>
        </w:rPr>
        <w:lastRenderedPageBreak/>
        <w:t xml:space="preserve">Class Attendance Policy </w:t>
      </w:r>
    </w:p>
    <w:p w14:paraId="26A6A69E" w14:textId="77777777" w:rsidR="00C355B4" w:rsidRDefault="00C355B4" w:rsidP="00C355B4">
      <w:pPr>
        <w:spacing w:after="0" w:line="360" w:lineRule="auto"/>
        <w:rPr>
          <w:rFonts w:ascii="Times New Roman" w:eastAsia="Times New Roman" w:hAnsi="Times New Roman" w:cs="Times New Roman"/>
        </w:rPr>
      </w:pPr>
    </w:p>
    <w:p w14:paraId="6252C2E1" w14:textId="77777777" w:rsidR="00C355B4" w:rsidRPr="00717745" w:rsidRDefault="00C355B4" w:rsidP="00C355B4">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Attendance is mandatory. If a student has over 3 unexplained absences, each further absence will affect the final grade in the following manner: for each subsequent absence the student will be docked half a letter grade (e.g. dropped from B plus to B). I do understand, however, that the present learning conditions are challenging, and that there can be valid reasons for not attending class. Please, in that case, however, reach out to me so that you can be made aware of the material you have missed; if you feel more comfortable, you may ask your academic advisor, or some other officer of the College, to contact me on your behalf, and with all due respect for your own confidentiality. </w:t>
      </w:r>
    </w:p>
    <w:p w14:paraId="1C0B1685" w14:textId="77777777" w:rsidR="00C355B4" w:rsidRDefault="00C355B4" w:rsidP="00C355B4">
      <w:pPr>
        <w:spacing w:line="360" w:lineRule="auto"/>
        <w:rPr>
          <w:rFonts w:ascii="Times New Roman" w:hAnsi="Times New Roman" w:cs="Times New Roman"/>
          <w:b/>
        </w:rPr>
      </w:pPr>
    </w:p>
    <w:p w14:paraId="706BAB8E" w14:textId="77777777" w:rsidR="00C355B4" w:rsidRPr="00D85FD1" w:rsidRDefault="00C355B4" w:rsidP="00C355B4">
      <w:pPr>
        <w:spacing w:line="360" w:lineRule="auto"/>
        <w:rPr>
          <w:rFonts w:ascii="Times New Roman" w:hAnsi="Times New Roman" w:cs="Times New Roman"/>
          <w:b/>
        </w:rPr>
      </w:pPr>
      <w:r w:rsidRPr="00D85FD1">
        <w:rPr>
          <w:rFonts w:ascii="Times New Roman" w:hAnsi="Times New Roman" w:cs="Times New Roman"/>
          <w:b/>
        </w:rPr>
        <w:t>Columbia Students Wishing to Enroll in French 1204</w:t>
      </w:r>
    </w:p>
    <w:p w14:paraId="6DA14C1C" w14:textId="77777777" w:rsidR="00C355B4" w:rsidRPr="00D85FD1" w:rsidRDefault="00C355B4" w:rsidP="00C355B4">
      <w:pPr>
        <w:spacing w:line="360" w:lineRule="auto"/>
        <w:rPr>
          <w:rFonts w:ascii="Times New Roman" w:hAnsi="Times New Roman" w:cs="Times New Roman"/>
        </w:rPr>
      </w:pPr>
      <w:r w:rsidRPr="00D85FD1">
        <w:rPr>
          <w:rFonts w:ascii="Times New Roman" w:hAnsi="Times New Roman" w:cs="Times New Roman"/>
        </w:rPr>
        <w:t>Columbia students at the undergraduate level, and who are taking French to fulfill their language requirement, are normally required to take Intermediate French II at Columbia. Be advised that the general policy is that there are no exceptions. For further information, contact the Professor of Pedagogy at CU French department, Pascale Hubert-</w:t>
      </w:r>
      <w:proofErr w:type="spellStart"/>
      <w:r w:rsidRPr="00D85FD1">
        <w:rPr>
          <w:rFonts w:ascii="Times New Roman" w:hAnsi="Times New Roman" w:cs="Times New Roman"/>
        </w:rPr>
        <w:t>Leibler</w:t>
      </w:r>
      <w:proofErr w:type="spellEnd"/>
      <w:r w:rsidRPr="00D85FD1">
        <w:rPr>
          <w:rFonts w:ascii="Times New Roman" w:hAnsi="Times New Roman" w:cs="Times New Roman"/>
        </w:rPr>
        <w:t xml:space="preserve"> (ph2028@columbia.edu)</w:t>
      </w:r>
    </w:p>
    <w:p w14:paraId="5FF1D32B" w14:textId="77777777" w:rsidR="00C355B4" w:rsidRDefault="00C355B4" w:rsidP="00C355B4">
      <w:pPr>
        <w:pStyle w:val="NormalWeb"/>
        <w:shd w:val="clear" w:color="auto" w:fill="FFFFFF"/>
        <w:spacing w:before="0" w:beforeAutospacing="0" w:after="165" w:afterAutospacing="0" w:line="360" w:lineRule="auto"/>
        <w:jc w:val="both"/>
        <w:rPr>
          <w:b/>
          <w:bCs/>
          <w:iCs/>
          <w:color w:val="4B4F54"/>
          <w:sz w:val="22"/>
          <w:szCs w:val="22"/>
        </w:rPr>
      </w:pPr>
    </w:p>
    <w:p w14:paraId="5B3F0258" w14:textId="77777777" w:rsidR="00C355B4" w:rsidRPr="00D85FD1" w:rsidRDefault="00C355B4" w:rsidP="00C355B4">
      <w:pPr>
        <w:pStyle w:val="NormalWeb"/>
        <w:shd w:val="clear" w:color="auto" w:fill="FFFFFF"/>
        <w:spacing w:before="0" w:beforeAutospacing="0" w:after="165" w:afterAutospacing="0" w:line="360" w:lineRule="auto"/>
        <w:jc w:val="both"/>
        <w:rPr>
          <w:b/>
          <w:bCs/>
          <w:iCs/>
          <w:color w:val="4B4F54"/>
          <w:sz w:val="22"/>
          <w:szCs w:val="22"/>
        </w:rPr>
      </w:pPr>
      <w:r w:rsidRPr="00D85FD1">
        <w:rPr>
          <w:b/>
          <w:bCs/>
          <w:iCs/>
          <w:color w:val="4B4F54"/>
          <w:sz w:val="22"/>
          <w:szCs w:val="22"/>
        </w:rPr>
        <w:t>Statement on Wellness</w:t>
      </w:r>
    </w:p>
    <w:p w14:paraId="1B49CF20" w14:textId="77777777" w:rsidR="00C355B4" w:rsidRPr="00D85FD1" w:rsidRDefault="00C355B4" w:rsidP="00C355B4">
      <w:pPr>
        <w:pStyle w:val="NormalWeb"/>
        <w:shd w:val="clear" w:color="auto" w:fill="FFFFFF"/>
        <w:spacing w:before="0" w:beforeAutospacing="0" w:after="165" w:afterAutospacing="0" w:line="360" w:lineRule="auto"/>
        <w:jc w:val="both"/>
        <w:rPr>
          <w:color w:val="4B4F54"/>
          <w:sz w:val="22"/>
          <w:szCs w:val="22"/>
        </w:rPr>
      </w:pPr>
      <w:r w:rsidRPr="00D85FD1">
        <w:rPr>
          <w:color w:val="4B4F54"/>
          <w:sz w:val="22"/>
          <w:szCs w:val="22"/>
        </w:rPr>
        <w:t>It is important for you to recogni</w:t>
      </w:r>
      <w:r>
        <w:rPr>
          <w:color w:val="4B4F54"/>
          <w:sz w:val="22"/>
          <w:szCs w:val="22"/>
        </w:rPr>
        <w:t>z</w:t>
      </w:r>
      <w:r w:rsidRPr="00D85FD1">
        <w:rPr>
          <w:color w:val="4B4F54"/>
          <w:sz w:val="22"/>
          <w:szCs w:val="22"/>
        </w:rPr>
        <w:t>e and identify the different pressures, burdens, and stressors you may be facing, whether personal, emotional, physical, financial, mental, or academic. We as a community urge you to make yourself--your own health, sanity, and wellness--your priority throughout this semester and your career here. Sleep, exercise, and eating well can all be a part of a healthy regimen to cope with stress. Resources exist to support you in several sectors of your life, and we encourage you to make use of them. Should you have any questions about navigating these resources, please visit these sites:</w:t>
      </w:r>
    </w:p>
    <w:p w14:paraId="799BBA57" w14:textId="77777777" w:rsidR="00C355B4" w:rsidRPr="00D85FD1" w:rsidRDefault="00C355B4" w:rsidP="00C355B4">
      <w:pPr>
        <w:numPr>
          <w:ilvl w:val="0"/>
          <w:numId w:val="1"/>
        </w:numPr>
        <w:shd w:val="clear" w:color="auto" w:fill="FFFFFF"/>
        <w:spacing w:before="100" w:beforeAutospacing="1" w:after="165" w:line="360" w:lineRule="auto"/>
        <w:jc w:val="both"/>
        <w:rPr>
          <w:rFonts w:ascii="Times New Roman" w:hAnsi="Times New Roman" w:cs="Times New Roman"/>
          <w:color w:val="4B4F54"/>
        </w:rPr>
      </w:pPr>
      <w:hyperlink r:id="rId6" w:history="1">
        <w:r w:rsidRPr="00D85FD1">
          <w:rPr>
            <w:rStyle w:val="Hyperlink"/>
            <w:rFonts w:ascii="Times New Roman" w:hAnsi="Times New Roman" w:cs="Times New Roman"/>
            <w:color w:val="005596"/>
          </w:rPr>
          <w:t>http://barnard.edu/primarycare</w:t>
        </w:r>
      </w:hyperlink>
    </w:p>
    <w:p w14:paraId="664892E4" w14:textId="77777777" w:rsidR="00C355B4" w:rsidRPr="00D85FD1" w:rsidRDefault="00C355B4" w:rsidP="00C355B4">
      <w:pPr>
        <w:numPr>
          <w:ilvl w:val="0"/>
          <w:numId w:val="1"/>
        </w:numPr>
        <w:shd w:val="clear" w:color="auto" w:fill="FFFFFF"/>
        <w:spacing w:before="100" w:beforeAutospacing="1" w:after="165" w:line="360" w:lineRule="auto"/>
        <w:jc w:val="both"/>
        <w:rPr>
          <w:rFonts w:ascii="Times New Roman" w:hAnsi="Times New Roman" w:cs="Times New Roman"/>
          <w:color w:val="4B4F54"/>
        </w:rPr>
      </w:pPr>
      <w:hyperlink r:id="rId7" w:history="1">
        <w:r w:rsidRPr="00D85FD1">
          <w:rPr>
            <w:rStyle w:val="Hyperlink"/>
            <w:rFonts w:ascii="Times New Roman" w:hAnsi="Times New Roman" w:cs="Times New Roman"/>
            <w:color w:val="005596"/>
          </w:rPr>
          <w:t>http://barnard.edu/counseling</w:t>
        </w:r>
      </w:hyperlink>
    </w:p>
    <w:p w14:paraId="09381544" w14:textId="77777777" w:rsidR="00C355B4" w:rsidRPr="00D85FD1" w:rsidRDefault="00C355B4" w:rsidP="00C355B4">
      <w:pPr>
        <w:numPr>
          <w:ilvl w:val="0"/>
          <w:numId w:val="1"/>
        </w:numPr>
        <w:shd w:val="clear" w:color="auto" w:fill="FFFFFF"/>
        <w:spacing w:before="100" w:beforeAutospacing="1" w:after="165" w:line="360" w:lineRule="auto"/>
        <w:jc w:val="both"/>
        <w:rPr>
          <w:rFonts w:ascii="Times New Roman" w:hAnsi="Times New Roman" w:cs="Times New Roman"/>
          <w:color w:val="4B4F54"/>
        </w:rPr>
      </w:pPr>
      <w:hyperlink r:id="rId8" w:history="1">
        <w:r w:rsidRPr="00D85FD1">
          <w:rPr>
            <w:rStyle w:val="Hyperlink"/>
            <w:rFonts w:ascii="Times New Roman" w:hAnsi="Times New Roman" w:cs="Times New Roman"/>
            <w:color w:val="005596"/>
          </w:rPr>
          <w:t>http://barnard.edu/wellwoman/about</w:t>
        </w:r>
      </w:hyperlink>
    </w:p>
    <w:p w14:paraId="47947C6A" w14:textId="77777777" w:rsidR="00C355B4" w:rsidRPr="00D85FD1" w:rsidRDefault="00C355B4" w:rsidP="00C355B4">
      <w:pPr>
        <w:spacing w:line="360" w:lineRule="auto"/>
        <w:rPr>
          <w:rFonts w:ascii="Times New Roman" w:hAnsi="Times New Roman" w:cs="Times New Roman"/>
          <w:b/>
          <w:bCs/>
          <w:u w:val="single"/>
        </w:rPr>
      </w:pPr>
      <w:r w:rsidRPr="00D85FD1">
        <w:rPr>
          <w:rFonts w:ascii="Times New Roman" w:hAnsi="Times New Roman" w:cs="Times New Roman"/>
          <w:b/>
          <w:bCs/>
          <w:u w:val="single"/>
        </w:rPr>
        <w:t>FAQ:</w:t>
      </w:r>
    </w:p>
    <w:p w14:paraId="2675B684" w14:textId="77777777" w:rsidR="00C355B4" w:rsidRPr="00D85FD1" w:rsidRDefault="00C355B4" w:rsidP="00C355B4">
      <w:pPr>
        <w:spacing w:line="360" w:lineRule="auto"/>
        <w:rPr>
          <w:rFonts w:ascii="Times New Roman" w:hAnsi="Times New Roman" w:cs="Times New Roman"/>
        </w:rPr>
      </w:pPr>
      <w:r w:rsidRPr="00D85FD1">
        <w:rPr>
          <w:rFonts w:ascii="Times New Roman" w:hAnsi="Times New Roman" w:cs="Times New Roman"/>
          <w:b/>
          <w:bCs/>
        </w:rPr>
        <w:t>What if I use non-binary gender pronouns?</w:t>
      </w:r>
      <w:r w:rsidRPr="00D85FD1">
        <w:rPr>
          <w:rFonts w:ascii="Times New Roman" w:hAnsi="Times New Roman" w:cs="Times New Roman"/>
        </w:rPr>
        <w:t xml:space="preserve"> Because French is a language in which everything is gendered, and because there is no consensus on gender-neutral pronouns, gender-neutral pronouns are not </w:t>
      </w:r>
      <w:r w:rsidRPr="00D85FD1">
        <w:rPr>
          <w:rFonts w:ascii="Times New Roman" w:hAnsi="Times New Roman" w:cs="Times New Roman"/>
        </w:rPr>
        <w:lastRenderedPageBreak/>
        <w:t xml:space="preserve">really an option in French. However, please bring this issue to my attention in whatever way makes you feel comfortable, and I will try to use your name instead of pronouns. We can also discuss the range of options (particularly when it comes to writing exercises) during office hours. </w:t>
      </w:r>
    </w:p>
    <w:p w14:paraId="0CE7AEC9" w14:textId="77777777" w:rsidR="00C355B4" w:rsidRPr="00D85FD1" w:rsidRDefault="00C355B4" w:rsidP="00C355B4">
      <w:pPr>
        <w:spacing w:line="360" w:lineRule="auto"/>
        <w:jc w:val="center"/>
        <w:rPr>
          <w:rFonts w:ascii="Times New Roman" w:hAnsi="Times New Roman" w:cs="Times New Roman"/>
          <w:b/>
          <w:bCs/>
          <w:u w:val="single"/>
        </w:rPr>
      </w:pPr>
    </w:p>
    <w:p w14:paraId="2F291DC7" w14:textId="77777777" w:rsidR="00C355B4" w:rsidRPr="00D85FD1" w:rsidRDefault="00C355B4" w:rsidP="00C355B4">
      <w:pPr>
        <w:spacing w:line="360" w:lineRule="auto"/>
        <w:jc w:val="center"/>
        <w:rPr>
          <w:rFonts w:ascii="Times New Roman" w:hAnsi="Times New Roman" w:cs="Times New Roman"/>
          <w:b/>
          <w:bCs/>
          <w:u w:val="single"/>
          <w:lang w:val="fr-FR"/>
        </w:rPr>
      </w:pPr>
      <w:r w:rsidRPr="00D85FD1">
        <w:rPr>
          <w:rFonts w:ascii="Times New Roman" w:hAnsi="Times New Roman" w:cs="Times New Roman"/>
          <w:b/>
          <w:bCs/>
          <w:u w:val="single"/>
          <w:lang w:val="fr-FR"/>
        </w:rPr>
        <w:t>Syllabus</w:t>
      </w:r>
    </w:p>
    <w:p w14:paraId="57681D14" w14:textId="77777777" w:rsidR="00C355B4" w:rsidRPr="00D85FD1" w:rsidRDefault="00C355B4" w:rsidP="00C355B4">
      <w:pPr>
        <w:spacing w:line="360" w:lineRule="auto"/>
        <w:rPr>
          <w:rFonts w:ascii="Times New Roman" w:hAnsi="Times New Roman" w:cs="Times New Roman"/>
          <w:bCs/>
          <w:lang w:val="fr-FR"/>
        </w:rPr>
      </w:pPr>
      <w:r w:rsidRPr="00D85FD1">
        <w:rPr>
          <w:rFonts w:ascii="Times New Roman" w:hAnsi="Times New Roman" w:cs="Times New Roman"/>
          <w:bCs/>
          <w:lang w:val="fr-FR"/>
        </w:rPr>
        <w:t xml:space="preserve"> [</w:t>
      </w:r>
      <w:proofErr w:type="gramStart"/>
      <w:r w:rsidRPr="00D85FD1">
        <w:rPr>
          <w:rFonts w:ascii="Times New Roman" w:hAnsi="Times New Roman" w:cs="Times New Roman"/>
          <w:bCs/>
          <w:lang w:val="fr-FR"/>
        </w:rPr>
        <w:t>note</w:t>
      </w:r>
      <w:proofErr w:type="gramEnd"/>
      <w:r w:rsidRPr="00D85FD1">
        <w:rPr>
          <w:rFonts w:ascii="Times New Roman" w:hAnsi="Times New Roman" w:cs="Times New Roman"/>
          <w:bCs/>
          <w:lang w:val="fr-FR"/>
        </w:rPr>
        <w:t> : les sujets de composition et les dates de la remise des compositions seront précisés en cours]</w:t>
      </w:r>
    </w:p>
    <w:p w14:paraId="50307489" w14:textId="77777777" w:rsidR="00C355B4" w:rsidRPr="00D85FD1" w:rsidRDefault="00C355B4" w:rsidP="00C355B4">
      <w:pPr>
        <w:spacing w:line="360" w:lineRule="auto"/>
        <w:rPr>
          <w:rFonts w:ascii="Times New Roman" w:hAnsi="Times New Roman" w:cs="Times New Roman"/>
          <w:b/>
          <w:bCs/>
          <w:lang w:val="fr"/>
        </w:rPr>
      </w:pPr>
    </w:p>
    <w:p w14:paraId="6DF397AA" w14:textId="77777777" w:rsidR="00C355B4" w:rsidRPr="00D85FD1" w:rsidRDefault="00C355B4" w:rsidP="00C355B4">
      <w:pPr>
        <w:spacing w:line="360" w:lineRule="auto"/>
        <w:rPr>
          <w:rFonts w:ascii="Times New Roman" w:hAnsi="Times New Roman" w:cs="Times New Roman"/>
          <w:bCs/>
          <w:lang w:val="fr-FR"/>
        </w:rPr>
      </w:pPr>
      <w:proofErr w:type="spellStart"/>
      <w:r w:rsidRPr="00D85FD1">
        <w:rPr>
          <w:rFonts w:ascii="Times New Roman" w:hAnsi="Times New Roman" w:cs="Times New Roman"/>
          <w:b/>
          <w:lang w:val="fr-FR"/>
        </w:rPr>
        <w:t>Week</w:t>
      </w:r>
      <w:proofErr w:type="spellEnd"/>
      <w:r w:rsidRPr="00D85FD1">
        <w:rPr>
          <w:rFonts w:ascii="Times New Roman" w:hAnsi="Times New Roman" w:cs="Times New Roman"/>
          <w:b/>
          <w:lang w:val="fr-FR"/>
        </w:rPr>
        <w:t xml:space="preserve"> 1</w:t>
      </w:r>
      <w:r w:rsidRPr="00D85FD1">
        <w:rPr>
          <w:rFonts w:ascii="Times New Roman" w:hAnsi="Times New Roman" w:cs="Times New Roman"/>
          <w:bCs/>
          <w:lang w:val="fr-FR"/>
        </w:rPr>
        <w:t xml:space="preserve"> Révision</w:t>
      </w:r>
    </w:p>
    <w:p w14:paraId="350E442D" w14:textId="77777777" w:rsidR="00C355B4" w:rsidRPr="00D85FD1" w:rsidRDefault="00C355B4" w:rsidP="00C355B4">
      <w:pPr>
        <w:spacing w:line="360" w:lineRule="auto"/>
        <w:rPr>
          <w:rFonts w:ascii="Times New Roman" w:hAnsi="Times New Roman" w:cs="Times New Roman"/>
          <w:bCs/>
          <w:lang w:val="fr-FR"/>
        </w:rPr>
      </w:pPr>
    </w:p>
    <w:p w14:paraId="7F5A5014" w14:textId="77777777" w:rsidR="00C355B4" w:rsidRPr="00D85FD1" w:rsidRDefault="00C355B4" w:rsidP="00C355B4">
      <w:pPr>
        <w:spacing w:line="360" w:lineRule="auto"/>
        <w:rPr>
          <w:rFonts w:ascii="Times New Roman" w:hAnsi="Times New Roman" w:cs="Times New Roman"/>
          <w:b/>
          <w:bCs/>
          <w:lang w:val="fr"/>
        </w:rPr>
      </w:pPr>
      <w:proofErr w:type="spellStart"/>
      <w:r w:rsidRPr="00D85FD1">
        <w:rPr>
          <w:rFonts w:ascii="Times New Roman" w:hAnsi="Times New Roman" w:cs="Times New Roman"/>
          <w:b/>
          <w:lang w:val="fr"/>
        </w:rPr>
        <w:t>Week</w:t>
      </w:r>
      <w:proofErr w:type="spellEnd"/>
      <w:r w:rsidRPr="00D85FD1">
        <w:rPr>
          <w:rFonts w:ascii="Times New Roman" w:hAnsi="Times New Roman" w:cs="Times New Roman"/>
          <w:b/>
          <w:lang w:val="fr"/>
        </w:rPr>
        <w:t xml:space="preserve"> 2</w:t>
      </w:r>
      <w:r w:rsidRPr="00D85FD1">
        <w:rPr>
          <w:rFonts w:ascii="Times New Roman" w:hAnsi="Times New Roman" w:cs="Times New Roman"/>
          <w:bCs/>
          <w:lang w:val="fr"/>
        </w:rPr>
        <w:t xml:space="preserve"> Le passé simple</w:t>
      </w:r>
    </w:p>
    <w:p w14:paraId="46BF1862" w14:textId="77777777" w:rsidR="00C355B4" w:rsidRPr="00D85FD1" w:rsidRDefault="00C355B4" w:rsidP="00C355B4">
      <w:pPr>
        <w:spacing w:line="360" w:lineRule="auto"/>
        <w:rPr>
          <w:rFonts w:ascii="Times New Roman" w:hAnsi="Times New Roman" w:cs="Times New Roman"/>
          <w:b/>
          <w:lang w:val="fr"/>
        </w:rPr>
      </w:pPr>
    </w:p>
    <w:p w14:paraId="2C175107" w14:textId="77777777" w:rsidR="00C355B4" w:rsidRPr="00D85FD1" w:rsidRDefault="00C355B4" w:rsidP="00C355B4">
      <w:pPr>
        <w:spacing w:line="360" w:lineRule="auto"/>
        <w:rPr>
          <w:rFonts w:ascii="Times New Roman" w:hAnsi="Times New Roman" w:cs="Times New Roman"/>
          <w:bCs/>
          <w:lang w:val="fr-FR"/>
        </w:rPr>
      </w:pPr>
      <w:proofErr w:type="spellStart"/>
      <w:r w:rsidRPr="00D85FD1">
        <w:rPr>
          <w:rFonts w:ascii="Times New Roman" w:hAnsi="Times New Roman" w:cs="Times New Roman"/>
          <w:b/>
          <w:lang w:val="fr"/>
        </w:rPr>
        <w:t>Week</w:t>
      </w:r>
      <w:proofErr w:type="spellEnd"/>
      <w:r w:rsidRPr="00D85FD1">
        <w:rPr>
          <w:rFonts w:ascii="Times New Roman" w:hAnsi="Times New Roman" w:cs="Times New Roman"/>
          <w:b/>
          <w:lang w:val="fr"/>
        </w:rPr>
        <w:t xml:space="preserve"> 3 </w:t>
      </w:r>
      <w:r w:rsidRPr="00D85FD1">
        <w:rPr>
          <w:rFonts w:ascii="Times New Roman" w:hAnsi="Times New Roman" w:cs="Times New Roman"/>
          <w:bCs/>
          <w:lang w:val="fr-FR"/>
        </w:rPr>
        <w:t xml:space="preserve">Révision du </w:t>
      </w:r>
      <w:r w:rsidRPr="00D85FD1">
        <w:rPr>
          <w:rFonts w:ascii="Times New Roman" w:hAnsi="Times New Roman" w:cs="Times New Roman"/>
          <w:bCs/>
          <w:lang w:val="fr"/>
        </w:rPr>
        <w:t xml:space="preserve">subjonctif  </w:t>
      </w:r>
    </w:p>
    <w:p w14:paraId="158C42D3" w14:textId="77777777" w:rsidR="00C355B4" w:rsidRPr="00D85FD1" w:rsidRDefault="00C355B4" w:rsidP="00C355B4">
      <w:pPr>
        <w:spacing w:line="360" w:lineRule="auto"/>
        <w:rPr>
          <w:rFonts w:ascii="Times New Roman" w:hAnsi="Times New Roman" w:cs="Times New Roman"/>
          <w:b/>
          <w:lang w:val="fr"/>
        </w:rPr>
      </w:pPr>
    </w:p>
    <w:p w14:paraId="40EC64DB" w14:textId="77777777" w:rsidR="00C355B4" w:rsidRPr="00D85FD1" w:rsidRDefault="00C355B4" w:rsidP="00C355B4">
      <w:pPr>
        <w:spacing w:line="360" w:lineRule="auto"/>
        <w:rPr>
          <w:rFonts w:ascii="Times New Roman" w:hAnsi="Times New Roman" w:cs="Times New Roman"/>
          <w:b/>
          <w:bCs/>
          <w:lang w:val="fr"/>
        </w:rPr>
      </w:pPr>
      <w:proofErr w:type="spellStart"/>
      <w:r w:rsidRPr="00D85FD1">
        <w:rPr>
          <w:rFonts w:ascii="Times New Roman" w:hAnsi="Times New Roman" w:cs="Times New Roman"/>
          <w:b/>
          <w:lang w:val="fr"/>
        </w:rPr>
        <w:t>Week</w:t>
      </w:r>
      <w:proofErr w:type="spellEnd"/>
      <w:r w:rsidRPr="00D85FD1">
        <w:rPr>
          <w:rFonts w:ascii="Times New Roman" w:hAnsi="Times New Roman" w:cs="Times New Roman"/>
          <w:b/>
          <w:lang w:val="fr"/>
        </w:rPr>
        <w:t xml:space="preserve"> 4 </w:t>
      </w:r>
      <w:r w:rsidRPr="00D85FD1">
        <w:rPr>
          <w:rFonts w:ascii="Times New Roman" w:hAnsi="Times New Roman" w:cs="Times New Roman"/>
          <w:bCs/>
          <w:lang w:val="fr"/>
        </w:rPr>
        <w:t xml:space="preserve">Le </w:t>
      </w:r>
      <w:proofErr w:type="gramStart"/>
      <w:r w:rsidRPr="00D85FD1">
        <w:rPr>
          <w:rFonts w:ascii="Times New Roman" w:hAnsi="Times New Roman" w:cs="Times New Roman"/>
          <w:bCs/>
          <w:lang w:val="fr"/>
        </w:rPr>
        <w:t>subjonctif  2</w:t>
      </w:r>
      <w:proofErr w:type="gramEnd"/>
      <w:r w:rsidRPr="00D85FD1">
        <w:rPr>
          <w:rFonts w:ascii="Times New Roman" w:hAnsi="Times New Roman" w:cs="Times New Roman"/>
          <w:bCs/>
          <w:lang w:val="fr"/>
        </w:rPr>
        <w:t xml:space="preserve">e partie </w:t>
      </w:r>
    </w:p>
    <w:p w14:paraId="47E5F4FC" w14:textId="77777777" w:rsidR="00C355B4" w:rsidRPr="00D85FD1" w:rsidRDefault="00C355B4" w:rsidP="00C355B4">
      <w:pPr>
        <w:spacing w:line="360" w:lineRule="auto"/>
        <w:rPr>
          <w:rFonts w:ascii="Times New Roman" w:hAnsi="Times New Roman" w:cs="Times New Roman"/>
          <w:b/>
          <w:bCs/>
          <w:lang w:val="fr"/>
        </w:rPr>
      </w:pPr>
    </w:p>
    <w:p w14:paraId="5BF42FB4" w14:textId="77777777" w:rsidR="00C355B4" w:rsidRPr="00D85FD1" w:rsidRDefault="00C355B4" w:rsidP="00C355B4">
      <w:pPr>
        <w:spacing w:line="360" w:lineRule="auto"/>
        <w:rPr>
          <w:rFonts w:ascii="Times New Roman" w:hAnsi="Times New Roman" w:cs="Times New Roman"/>
          <w:b/>
          <w:bCs/>
          <w:lang w:val="fr"/>
        </w:rPr>
      </w:pPr>
      <w:proofErr w:type="spellStart"/>
      <w:r w:rsidRPr="00D85FD1">
        <w:rPr>
          <w:rFonts w:ascii="Times New Roman" w:hAnsi="Times New Roman" w:cs="Times New Roman"/>
          <w:b/>
          <w:bCs/>
          <w:lang w:val="fr"/>
        </w:rPr>
        <w:t>Week</w:t>
      </w:r>
      <w:proofErr w:type="spellEnd"/>
      <w:r w:rsidRPr="00D85FD1">
        <w:rPr>
          <w:rFonts w:ascii="Times New Roman" w:hAnsi="Times New Roman" w:cs="Times New Roman"/>
          <w:b/>
          <w:bCs/>
          <w:lang w:val="fr"/>
        </w:rPr>
        <w:t xml:space="preserve"> 5 </w:t>
      </w:r>
      <w:r w:rsidRPr="00D85FD1">
        <w:rPr>
          <w:rFonts w:ascii="Times New Roman" w:hAnsi="Times New Roman" w:cs="Times New Roman"/>
          <w:bCs/>
          <w:lang w:val="fr"/>
        </w:rPr>
        <w:t xml:space="preserve">Le </w:t>
      </w:r>
      <w:proofErr w:type="gramStart"/>
      <w:r w:rsidRPr="00D85FD1">
        <w:rPr>
          <w:rFonts w:ascii="Times New Roman" w:hAnsi="Times New Roman" w:cs="Times New Roman"/>
          <w:bCs/>
          <w:lang w:val="fr"/>
        </w:rPr>
        <w:t>subjonctif  2</w:t>
      </w:r>
      <w:proofErr w:type="gramEnd"/>
      <w:r w:rsidRPr="00D85FD1">
        <w:rPr>
          <w:rFonts w:ascii="Times New Roman" w:hAnsi="Times New Roman" w:cs="Times New Roman"/>
          <w:bCs/>
          <w:lang w:val="fr"/>
        </w:rPr>
        <w:t xml:space="preserve">e partie </w:t>
      </w:r>
    </w:p>
    <w:p w14:paraId="41D6E328" w14:textId="77777777" w:rsidR="00C355B4" w:rsidRPr="00D85FD1" w:rsidRDefault="00C355B4" w:rsidP="00C355B4">
      <w:pPr>
        <w:spacing w:line="360" w:lineRule="auto"/>
        <w:rPr>
          <w:rFonts w:ascii="Times New Roman" w:hAnsi="Times New Roman" w:cs="Times New Roman"/>
          <w:b/>
          <w:bCs/>
          <w:lang w:val="fr"/>
        </w:rPr>
      </w:pPr>
    </w:p>
    <w:p w14:paraId="6BD55C68" w14:textId="77777777" w:rsidR="00C355B4" w:rsidRPr="00D85FD1" w:rsidRDefault="00C355B4" w:rsidP="00C355B4">
      <w:pPr>
        <w:spacing w:line="360" w:lineRule="auto"/>
        <w:rPr>
          <w:rFonts w:ascii="Times New Roman" w:hAnsi="Times New Roman" w:cs="Times New Roman"/>
          <w:b/>
          <w:bCs/>
          <w:lang w:val="fr"/>
        </w:rPr>
      </w:pPr>
      <w:proofErr w:type="spellStart"/>
      <w:r w:rsidRPr="00D85FD1">
        <w:rPr>
          <w:rFonts w:ascii="Times New Roman" w:hAnsi="Times New Roman" w:cs="Times New Roman"/>
          <w:b/>
          <w:bCs/>
          <w:lang w:val="fr"/>
        </w:rPr>
        <w:t>Week</w:t>
      </w:r>
      <w:proofErr w:type="spellEnd"/>
      <w:r w:rsidRPr="00D85FD1">
        <w:rPr>
          <w:rFonts w:ascii="Times New Roman" w:hAnsi="Times New Roman" w:cs="Times New Roman"/>
          <w:b/>
          <w:bCs/>
          <w:lang w:val="fr"/>
        </w:rPr>
        <w:t xml:space="preserve"> 6 </w:t>
      </w:r>
      <w:r w:rsidRPr="00D85FD1">
        <w:rPr>
          <w:rFonts w:ascii="Times New Roman" w:hAnsi="Times New Roman" w:cs="Times New Roman"/>
          <w:lang w:val="fr"/>
        </w:rPr>
        <w:t xml:space="preserve">révision pour l’examen de </w:t>
      </w:r>
      <w:proofErr w:type="spellStart"/>
      <w:r w:rsidRPr="00D85FD1">
        <w:rPr>
          <w:rFonts w:ascii="Times New Roman" w:hAnsi="Times New Roman" w:cs="Times New Roman"/>
          <w:lang w:val="fr"/>
        </w:rPr>
        <w:t>mi-semestre</w:t>
      </w:r>
      <w:proofErr w:type="spellEnd"/>
      <w:r w:rsidRPr="00D85FD1">
        <w:rPr>
          <w:rFonts w:ascii="Times New Roman" w:hAnsi="Times New Roman" w:cs="Times New Roman"/>
          <w:lang w:val="fr"/>
        </w:rPr>
        <w:t xml:space="preserve"> </w:t>
      </w:r>
    </w:p>
    <w:p w14:paraId="7346EAAE" w14:textId="77777777" w:rsidR="00C355B4" w:rsidRPr="00D85FD1" w:rsidRDefault="00C355B4" w:rsidP="00C355B4">
      <w:pPr>
        <w:spacing w:line="360" w:lineRule="auto"/>
        <w:rPr>
          <w:rFonts w:ascii="Times New Roman" w:hAnsi="Times New Roman" w:cs="Times New Roman"/>
          <w:b/>
          <w:bCs/>
          <w:lang w:val="fr"/>
        </w:rPr>
      </w:pPr>
    </w:p>
    <w:p w14:paraId="02A5FA71" w14:textId="77777777" w:rsidR="00C355B4" w:rsidRPr="00D85FD1" w:rsidRDefault="00C355B4" w:rsidP="00C355B4">
      <w:pPr>
        <w:spacing w:line="360" w:lineRule="auto"/>
        <w:rPr>
          <w:rFonts w:ascii="Times New Roman" w:hAnsi="Times New Roman" w:cs="Times New Roman"/>
          <w:b/>
          <w:bCs/>
          <w:lang w:val="fr"/>
        </w:rPr>
      </w:pPr>
      <w:proofErr w:type="spellStart"/>
      <w:r w:rsidRPr="00D85FD1">
        <w:rPr>
          <w:rFonts w:ascii="Times New Roman" w:hAnsi="Times New Roman" w:cs="Times New Roman"/>
          <w:b/>
          <w:bCs/>
          <w:lang w:val="fr"/>
        </w:rPr>
        <w:t>Week</w:t>
      </w:r>
      <w:proofErr w:type="spellEnd"/>
      <w:r w:rsidRPr="00D85FD1">
        <w:rPr>
          <w:rFonts w:ascii="Times New Roman" w:hAnsi="Times New Roman" w:cs="Times New Roman"/>
          <w:b/>
          <w:bCs/>
          <w:lang w:val="fr"/>
        </w:rPr>
        <w:t xml:space="preserve"> 7 </w:t>
      </w:r>
      <w:r w:rsidRPr="00D85FD1">
        <w:rPr>
          <w:rFonts w:ascii="Times New Roman" w:hAnsi="Times New Roman" w:cs="Times New Roman"/>
          <w:bCs/>
          <w:lang w:val="fr"/>
        </w:rPr>
        <w:t xml:space="preserve">Révision pour l’examen de </w:t>
      </w:r>
      <w:proofErr w:type="spellStart"/>
      <w:r w:rsidRPr="00D85FD1">
        <w:rPr>
          <w:rFonts w:ascii="Times New Roman" w:hAnsi="Times New Roman" w:cs="Times New Roman"/>
          <w:bCs/>
          <w:lang w:val="fr"/>
        </w:rPr>
        <w:t>mi-semestre</w:t>
      </w:r>
      <w:proofErr w:type="spellEnd"/>
      <w:r w:rsidRPr="00D85FD1">
        <w:rPr>
          <w:rFonts w:ascii="Times New Roman" w:hAnsi="Times New Roman" w:cs="Times New Roman"/>
          <w:bCs/>
          <w:lang w:val="fr"/>
        </w:rPr>
        <w:t xml:space="preserve"> +</w:t>
      </w:r>
      <w:r w:rsidRPr="00D85FD1">
        <w:rPr>
          <w:rFonts w:ascii="Times New Roman" w:hAnsi="Times New Roman" w:cs="Times New Roman"/>
          <w:lang w:val="fr"/>
        </w:rPr>
        <w:t xml:space="preserve"> examen de </w:t>
      </w:r>
      <w:proofErr w:type="spellStart"/>
      <w:r w:rsidRPr="00D85FD1">
        <w:rPr>
          <w:rFonts w:ascii="Times New Roman" w:hAnsi="Times New Roman" w:cs="Times New Roman"/>
          <w:lang w:val="fr"/>
        </w:rPr>
        <w:t>mi-semestre</w:t>
      </w:r>
      <w:proofErr w:type="spellEnd"/>
    </w:p>
    <w:p w14:paraId="348583D0" w14:textId="77777777" w:rsidR="00C355B4" w:rsidRPr="00D85FD1" w:rsidRDefault="00C355B4" w:rsidP="00C355B4">
      <w:pPr>
        <w:spacing w:line="360" w:lineRule="auto"/>
        <w:rPr>
          <w:rFonts w:ascii="Times New Roman" w:hAnsi="Times New Roman" w:cs="Times New Roman"/>
          <w:b/>
          <w:bCs/>
          <w:lang w:val="fr"/>
        </w:rPr>
      </w:pPr>
    </w:p>
    <w:p w14:paraId="011E9657" w14:textId="77777777" w:rsidR="00C355B4" w:rsidRPr="00D85FD1" w:rsidRDefault="00C355B4" w:rsidP="00C355B4">
      <w:pPr>
        <w:spacing w:line="360" w:lineRule="auto"/>
        <w:rPr>
          <w:rFonts w:ascii="Times New Roman" w:hAnsi="Times New Roman" w:cs="Times New Roman"/>
          <w:b/>
          <w:bCs/>
          <w:lang w:val="fr"/>
        </w:rPr>
      </w:pPr>
      <w:proofErr w:type="spellStart"/>
      <w:r w:rsidRPr="00D85FD1">
        <w:rPr>
          <w:rFonts w:ascii="Times New Roman" w:hAnsi="Times New Roman" w:cs="Times New Roman"/>
          <w:b/>
          <w:bCs/>
          <w:lang w:val="fr"/>
        </w:rPr>
        <w:t>Week</w:t>
      </w:r>
      <w:proofErr w:type="spellEnd"/>
      <w:r w:rsidRPr="00D85FD1">
        <w:rPr>
          <w:rFonts w:ascii="Times New Roman" w:hAnsi="Times New Roman" w:cs="Times New Roman"/>
          <w:b/>
          <w:bCs/>
          <w:lang w:val="fr"/>
        </w:rPr>
        <w:t xml:space="preserve"> 8 </w:t>
      </w:r>
      <w:r w:rsidRPr="00D85FD1">
        <w:rPr>
          <w:rFonts w:ascii="Times New Roman" w:hAnsi="Times New Roman" w:cs="Times New Roman"/>
          <w:bCs/>
          <w:lang w:val="fr"/>
        </w:rPr>
        <w:t xml:space="preserve">Les pronoms relatifs </w:t>
      </w:r>
    </w:p>
    <w:p w14:paraId="0D7A2E92" w14:textId="77777777" w:rsidR="00C355B4" w:rsidRPr="00D85FD1" w:rsidRDefault="00C355B4" w:rsidP="00C355B4">
      <w:pPr>
        <w:spacing w:line="360" w:lineRule="auto"/>
        <w:rPr>
          <w:rFonts w:ascii="Times New Roman" w:hAnsi="Times New Roman" w:cs="Times New Roman"/>
          <w:b/>
          <w:bCs/>
          <w:lang w:val="fr"/>
        </w:rPr>
      </w:pPr>
    </w:p>
    <w:p w14:paraId="23595BE7" w14:textId="77777777" w:rsidR="00C355B4" w:rsidRPr="00D85FD1" w:rsidRDefault="00C355B4" w:rsidP="00C355B4">
      <w:pPr>
        <w:spacing w:line="360" w:lineRule="auto"/>
        <w:rPr>
          <w:rFonts w:ascii="Times New Roman" w:hAnsi="Times New Roman" w:cs="Times New Roman"/>
          <w:b/>
          <w:bCs/>
          <w:lang w:val="fr"/>
        </w:rPr>
      </w:pPr>
      <w:proofErr w:type="spellStart"/>
      <w:r w:rsidRPr="00D85FD1">
        <w:rPr>
          <w:rFonts w:ascii="Times New Roman" w:hAnsi="Times New Roman" w:cs="Times New Roman"/>
          <w:b/>
          <w:bCs/>
          <w:lang w:val="fr"/>
        </w:rPr>
        <w:lastRenderedPageBreak/>
        <w:t>Week</w:t>
      </w:r>
      <w:proofErr w:type="spellEnd"/>
      <w:r w:rsidRPr="00D85FD1">
        <w:rPr>
          <w:rFonts w:ascii="Times New Roman" w:hAnsi="Times New Roman" w:cs="Times New Roman"/>
          <w:b/>
          <w:bCs/>
          <w:lang w:val="fr"/>
        </w:rPr>
        <w:t xml:space="preserve"> 9 </w:t>
      </w:r>
      <w:r w:rsidRPr="00D85FD1">
        <w:rPr>
          <w:rFonts w:ascii="Times New Roman" w:hAnsi="Times New Roman" w:cs="Times New Roman"/>
          <w:bCs/>
          <w:lang w:val="fr"/>
        </w:rPr>
        <w:t xml:space="preserve">Les pronoms relatifs </w:t>
      </w:r>
    </w:p>
    <w:p w14:paraId="36276920" w14:textId="77777777" w:rsidR="00C355B4" w:rsidRPr="00D85FD1" w:rsidRDefault="00C355B4" w:rsidP="00C355B4">
      <w:pPr>
        <w:spacing w:line="360" w:lineRule="auto"/>
        <w:rPr>
          <w:rFonts w:ascii="Times New Roman" w:hAnsi="Times New Roman" w:cs="Times New Roman"/>
          <w:b/>
          <w:bCs/>
          <w:lang w:val="fr"/>
        </w:rPr>
      </w:pPr>
    </w:p>
    <w:p w14:paraId="20F8B54D" w14:textId="77777777" w:rsidR="00C355B4" w:rsidRPr="00D85FD1" w:rsidRDefault="00C355B4" w:rsidP="00C355B4">
      <w:pPr>
        <w:spacing w:line="360" w:lineRule="auto"/>
        <w:rPr>
          <w:rFonts w:ascii="Times New Roman" w:hAnsi="Times New Roman" w:cs="Times New Roman"/>
          <w:b/>
          <w:bCs/>
          <w:lang w:val="fr"/>
        </w:rPr>
      </w:pPr>
      <w:proofErr w:type="spellStart"/>
      <w:r w:rsidRPr="00D85FD1">
        <w:rPr>
          <w:rFonts w:ascii="Times New Roman" w:hAnsi="Times New Roman" w:cs="Times New Roman"/>
          <w:b/>
          <w:bCs/>
          <w:lang w:val="fr"/>
        </w:rPr>
        <w:t>Week</w:t>
      </w:r>
      <w:proofErr w:type="spellEnd"/>
      <w:r w:rsidRPr="00D85FD1">
        <w:rPr>
          <w:rFonts w:ascii="Times New Roman" w:hAnsi="Times New Roman" w:cs="Times New Roman"/>
          <w:b/>
          <w:bCs/>
          <w:lang w:val="fr"/>
        </w:rPr>
        <w:t xml:space="preserve"> 10 </w:t>
      </w:r>
      <w:proofErr w:type="gramStart"/>
      <w:r w:rsidRPr="00D85FD1">
        <w:rPr>
          <w:rFonts w:ascii="Times New Roman" w:hAnsi="Times New Roman" w:cs="Times New Roman"/>
          <w:bCs/>
          <w:lang w:val="fr"/>
        </w:rPr>
        <w:t>Révision:</w:t>
      </w:r>
      <w:proofErr w:type="gramEnd"/>
      <w:r w:rsidRPr="00D85FD1">
        <w:rPr>
          <w:rFonts w:ascii="Times New Roman" w:hAnsi="Times New Roman" w:cs="Times New Roman"/>
          <w:bCs/>
          <w:lang w:val="fr"/>
        </w:rPr>
        <w:t xml:space="preserve"> le futur et le présent du conditionnel </w:t>
      </w:r>
    </w:p>
    <w:p w14:paraId="004FFD7B" w14:textId="77777777" w:rsidR="00C355B4" w:rsidRPr="00D85FD1" w:rsidRDefault="00C355B4" w:rsidP="00C355B4">
      <w:pPr>
        <w:spacing w:line="360" w:lineRule="auto"/>
        <w:rPr>
          <w:rFonts w:ascii="Times New Roman" w:hAnsi="Times New Roman" w:cs="Times New Roman"/>
          <w:b/>
          <w:bCs/>
          <w:lang w:val="fr"/>
        </w:rPr>
      </w:pPr>
    </w:p>
    <w:p w14:paraId="17BBF522" w14:textId="77777777" w:rsidR="00C355B4" w:rsidRPr="00D85FD1" w:rsidRDefault="00C355B4" w:rsidP="00C355B4">
      <w:pPr>
        <w:spacing w:line="360" w:lineRule="auto"/>
        <w:rPr>
          <w:rFonts w:ascii="Times New Roman" w:hAnsi="Times New Roman" w:cs="Times New Roman"/>
          <w:b/>
          <w:bCs/>
          <w:lang w:val="fr"/>
        </w:rPr>
      </w:pPr>
      <w:proofErr w:type="spellStart"/>
      <w:r w:rsidRPr="00D85FD1">
        <w:rPr>
          <w:rFonts w:ascii="Times New Roman" w:hAnsi="Times New Roman" w:cs="Times New Roman"/>
          <w:b/>
          <w:bCs/>
          <w:lang w:val="fr"/>
        </w:rPr>
        <w:t>Week</w:t>
      </w:r>
      <w:proofErr w:type="spellEnd"/>
      <w:r w:rsidRPr="00D85FD1">
        <w:rPr>
          <w:rFonts w:ascii="Times New Roman" w:hAnsi="Times New Roman" w:cs="Times New Roman"/>
          <w:b/>
          <w:bCs/>
          <w:lang w:val="fr"/>
        </w:rPr>
        <w:t xml:space="preserve"> 11 </w:t>
      </w:r>
      <w:r w:rsidRPr="00D85FD1">
        <w:rPr>
          <w:rFonts w:ascii="Times New Roman" w:hAnsi="Times New Roman" w:cs="Times New Roman"/>
          <w:bCs/>
          <w:lang w:val="fr"/>
        </w:rPr>
        <w:t xml:space="preserve">Le futur antérieur et le conditionnel passé </w:t>
      </w:r>
    </w:p>
    <w:p w14:paraId="20B7DB98" w14:textId="77777777" w:rsidR="00C355B4" w:rsidRPr="00D85FD1" w:rsidRDefault="00C355B4" w:rsidP="00C355B4">
      <w:pPr>
        <w:spacing w:line="360" w:lineRule="auto"/>
        <w:rPr>
          <w:rFonts w:ascii="Times New Roman" w:hAnsi="Times New Roman" w:cs="Times New Roman"/>
          <w:b/>
          <w:bCs/>
          <w:lang w:val="fr"/>
        </w:rPr>
      </w:pPr>
    </w:p>
    <w:p w14:paraId="48700794" w14:textId="77777777" w:rsidR="00C355B4" w:rsidRPr="00D85FD1" w:rsidRDefault="00C355B4" w:rsidP="00C355B4">
      <w:pPr>
        <w:spacing w:line="360" w:lineRule="auto"/>
        <w:rPr>
          <w:rFonts w:ascii="Times New Roman" w:hAnsi="Times New Roman" w:cs="Times New Roman"/>
          <w:lang w:val="fr"/>
        </w:rPr>
      </w:pPr>
      <w:proofErr w:type="spellStart"/>
      <w:r w:rsidRPr="00D85FD1">
        <w:rPr>
          <w:rFonts w:ascii="Times New Roman" w:hAnsi="Times New Roman" w:cs="Times New Roman"/>
          <w:b/>
          <w:bCs/>
          <w:lang w:val="fr"/>
        </w:rPr>
        <w:t>Week</w:t>
      </w:r>
      <w:proofErr w:type="spellEnd"/>
      <w:r w:rsidRPr="00D85FD1">
        <w:rPr>
          <w:rFonts w:ascii="Times New Roman" w:hAnsi="Times New Roman" w:cs="Times New Roman"/>
          <w:b/>
          <w:bCs/>
          <w:lang w:val="fr"/>
        </w:rPr>
        <w:t xml:space="preserve"> 12 </w:t>
      </w:r>
      <w:r w:rsidRPr="00D85FD1">
        <w:rPr>
          <w:rFonts w:ascii="Times New Roman" w:hAnsi="Times New Roman" w:cs="Times New Roman"/>
          <w:bCs/>
          <w:lang w:val="fr"/>
        </w:rPr>
        <w:t xml:space="preserve">Le futur antérieur et le conditionnel passé </w:t>
      </w:r>
    </w:p>
    <w:p w14:paraId="0CDF8F03" w14:textId="77777777" w:rsidR="00C355B4" w:rsidRPr="00D85FD1" w:rsidRDefault="00C355B4" w:rsidP="00C355B4">
      <w:pPr>
        <w:spacing w:line="360" w:lineRule="auto"/>
        <w:rPr>
          <w:rFonts w:ascii="Times New Roman" w:hAnsi="Times New Roman" w:cs="Times New Roman"/>
          <w:b/>
          <w:bCs/>
          <w:lang w:val="fr"/>
        </w:rPr>
      </w:pPr>
    </w:p>
    <w:p w14:paraId="777E1C2F" w14:textId="77777777" w:rsidR="00C355B4" w:rsidRPr="00D85FD1" w:rsidRDefault="00C355B4" w:rsidP="00C355B4">
      <w:pPr>
        <w:spacing w:line="360" w:lineRule="auto"/>
        <w:rPr>
          <w:rFonts w:ascii="Times New Roman" w:hAnsi="Times New Roman" w:cs="Times New Roman"/>
        </w:rPr>
      </w:pPr>
      <w:r w:rsidRPr="00D85FD1">
        <w:rPr>
          <w:rFonts w:ascii="Times New Roman" w:hAnsi="Times New Roman" w:cs="Times New Roman"/>
          <w:b/>
          <w:bCs/>
        </w:rPr>
        <w:t xml:space="preserve">Week 13 </w:t>
      </w:r>
      <w:r w:rsidRPr="00D85FD1">
        <w:rPr>
          <w:rFonts w:ascii="Times New Roman" w:hAnsi="Times New Roman" w:cs="Times New Roman"/>
        </w:rPr>
        <w:t xml:space="preserve">La </w:t>
      </w:r>
      <w:proofErr w:type="spellStart"/>
      <w:r w:rsidRPr="00D85FD1">
        <w:rPr>
          <w:rFonts w:ascii="Times New Roman" w:hAnsi="Times New Roman" w:cs="Times New Roman"/>
        </w:rPr>
        <w:t>voix</w:t>
      </w:r>
      <w:proofErr w:type="spellEnd"/>
      <w:r w:rsidRPr="00D85FD1">
        <w:rPr>
          <w:rFonts w:ascii="Times New Roman" w:hAnsi="Times New Roman" w:cs="Times New Roman"/>
        </w:rPr>
        <w:t xml:space="preserve"> passive</w:t>
      </w:r>
      <w:r w:rsidRPr="00D85FD1">
        <w:rPr>
          <w:rFonts w:ascii="Times New Roman" w:hAnsi="Times New Roman" w:cs="Times New Roman"/>
          <w:b/>
          <w:bCs/>
        </w:rPr>
        <w:t xml:space="preserve"> </w:t>
      </w:r>
    </w:p>
    <w:p w14:paraId="3C0C3CD2" w14:textId="77777777" w:rsidR="00C355B4" w:rsidRPr="00D85FD1" w:rsidRDefault="00C355B4" w:rsidP="00C355B4">
      <w:pPr>
        <w:spacing w:line="360" w:lineRule="auto"/>
        <w:rPr>
          <w:rFonts w:ascii="Times New Roman" w:hAnsi="Times New Roman" w:cs="Times New Roman"/>
          <w:b/>
          <w:bCs/>
        </w:rPr>
      </w:pPr>
    </w:p>
    <w:p w14:paraId="3C8626F8" w14:textId="77777777" w:rsidR="00C355B4" w:rsidRPr="00D85FD1" w:rsidRDefault="00C355B4" w:rsidP="00C355B4">
      <w:pPr>
        <w:spacing w:line="360" w:lineRule="auto"/>
        <w:rPr>
          <w:rFonts w:ascii="Times New Roman" w:hAnsi="Times New Roman" w:cs="Times New Roman"/>
          <w:bCs/>
        </w:rPr>
      </w:pPr>
      <w:r w:rsidRPr="00D85FD1">
        <w:rPr>
          <w:rFonts w:ascii="Times New Roman" w:hAnsi="Times New Roman" w:cs="Times New Roman"/>
          <w:b/>
          <w:bCs/>
        </w:rPr>
        <w:t>Week 14</w:t>
      </w:r>
      <w:r w:rsidRPr="00D85FD1">
        <w:rPr>
          <w:rFonts w:ascii="Times New Roman" w:hAnsi="Times New Roman" w:cs="Times New Roman"/>
          <w:b/>
          <w:bCs/>
          <w:vertAlign w:val="superscript"/>
        </w:rPr>
        <w:t>th</w:t>
      </w:r>
      <w:r w:rsidRPr="00D85FD1">
        <w:rPr>
          <w:rFonts w:ascii="Times New Roman" w:hAnsi="Times New Roman" w:cs="Times New Roman"/>
          <w:b/>
          <w:bCs/>
        </w:rPr>
        <w:t xml:space="preserve"> </w:t>
      </w:r>
      <w:proofErr w:type="spellStart"/>
      <w:r w:rsidRPr="00D85FD1">
        <w:rPr>
          <w:rFonts w:ascii="Times New Roman" w:hAnsi="Times New Roman" w:cs="Times New Roman"/>
          <w:bCs/>
        </w:rPr>
        <w:t>Révision</w:t>
      </w:r>
      <w:proofErr w:type="spellEnd"/>
      <w:r w:rsidRPr="00D85FD1">
        <w:rPr>
          <w:rFonts w:ascii="Times New Roman" w:hAnsi="Times New Roman" w:cs="Times New Roman"/>
          <w:bCs/>
        </w:rPr>
        <w:t xml:space="preserve"> pour </w:t>
      </w:r>
      <w:proofErr w:type="spellStart"/>
      <w:r w:rsidRPr="00D85FD1">
        <w:rPr>
          <w:rFonts w:ascii="Times New Roman" w:hAnsi="Times New Roman" w:cs="Times New Roman"/>
          <w:bCs/>
        </w:rPr>
        <w:t>l’examen</w:t>
      </w:r>
      <w:proofErr w:type="spellEnd"/>
      <w:r w:rsidRPr="00D85FD1">
        <w:rPr>
          <w:rFonts w:ascii="Times New Roman" w:hAnsi="Times New Roman" w:cs="Times New Roman"/>
          <w:bCs/>
        </w:rPr>
        <w:t xml:space="preserve"> final</w:t>
      </w:r>
    </w:p>
    <w:p w14:paraId="0191DA67" w14:textId="77777777" w:rsidR="00C355B4" w:rsidRPr="00D85FD1" w:rsidRDefault="00C355B4" w:rsidP="00C355B4">
      <w:pPr>
        <w:spacing w:line="360" w:lineRule="auto"/>
        <w:rPr>
          <w:rFonts w:ascii="Times New Roman" w:hAnsi="Times New Roman" w:cs="Times New Roman"/>
          <w:b/>
          <w:bCs/>
        </w:rPr>
      </w:pPr>
    </w:p>
    <w:p w14:paraId="537460E2" w14:textId="77777777" w:rsidR="00C355B4" w:rsidRPr="00D85FD1" w:rsidRDefault="00C355B4" w:rsidP="00C355B4">
      <w:pPr>
        <w:spacing w:line="360" w:lineRule="auto"/>
        <w:rPr>
          <w:rFonts w:ascii="Times New Roman" w:hAnsi="Times New Roman" w:cs="Times New Roman"/>
          <w:b/>
          <w:bCs/>
        </w:rPr>
      </w:pPr>
      <w:r w:rsidRPr="00D85FD1">
        <w:rPr>
          <w:rFonts w:ascii="Times New Roman" w:hAnsi="Times New Roman" w:cs="Times New Roman"/>
          <w:b/>
          <w:bCs/>
        </w:rPr>
        <w:t xml:space="preserve">Note: Barnard language exams are normally scheduled for the first Friday of the exam period. I will confirm this later on in the semester. </w:t>
      </w:r>
    </w:p>
    <w:p w14:paraId="1B5CEB37" w14:textId="77777777" w:rsidR="00345C17" w:rsidRDefault="00C355B4"/>
    <w:sectPr w:rsidR="00345C17" w:rsidSect="007F3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401AB5"/>
    <w:multiLevelType w:val="multilevel"/>
    <w:tmpl w:val="85E2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B4"/>
    <w:rsid w:val="0071113B"/>
    <w:rsid w:val="007F3A29"/>
    <w:rsid w:val="00C3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0A94A6"/>
  <w15:chartTrackingRefBased/>
  <w15:docId w15:val="{E5134EB4-D885-724A-9535-0D891531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5B4"/>
    <w:pPr>
      <w:spacing w:after="200" w:line="276" w:lineRule="auto"/>
    </w:pPr>
    <w:rPr>
      <w:sz w:val="22"/>
      <w:szCs w:val="22"/>
    </w:rPr>
  </w:style>
  <w:style w:type="paragraph" w:styleId="Heading1">
    <w:name w:val="heading 1"/>
    <w:basedOn w:val="Normal"/>
    <w:next w:val="Normal"/>
    <w:link w:val="Heading1Char"/>
    <w:qFormat/>
    <w:rsid w:val="00C355B4"/>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55B4"/>
    <w:rPr>
      <w:rFonts w:ascii="Times New Roman" w:eastAsia="Times New Roman" w:hAnsi="Times New Roman" w:cs="Times New Roman"/>
      <w:b/>
      <w:bCs/>
    </w:rPr>
  </w:style>
  <w:style w:type="character" w:styleId="Hyperlink">
    <w:name w:val="Hyperlink"/>
    <w:rsid w:val="00C355B4"/>
    <w:rPr>
      <w:color w:val="0000FF"/>
      <w:u w:val="single"/>
    </w:rPr>
  </w:style>
  <w:style w:type="paragraph" w:styleId="NormalWeb">
    <w:name w:val="Normal (Web)"/>
    <w:basedOn w:val="Normal"/>
    <w:uiPriority w:val="99"/>
    <w:semiHidden/>
    <w:unhideWhenUsed/>
    <w:rsid w:val="00C355B4"/>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rnard.edu/wellwoman/about" TargetMode="External"/><Relationship Id="rId3" Type="http://schemas.openxmlformats.org/officeDocument/2006/relationships/settings" Target="settings.xml"/><Relationship Id="rId7" Type="http://schemas.openxmlformats.org/officeDocument/2006/relationships/hyperlink" Target="http://barnard.edu/couns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rnard.edu/primarycare" TargetMode="External"/><Relationship Id="rId5" Type="http://schemas.openxmlformats.org/officeDocument/2006/relationships/hyperlink" Target="mailto:bokeeffe@barnard.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1452</Words>
  <Characters>8282</Characters>
  <Application>Microsoft Office Word</Application>
  <DocSecurity>0</DocSecurity>
  <Lines>69</Lines>
  <Paragraphs>19</Paragraphs>
  <ScaleCrop>false</ScaleCrop>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2020-07-15T17:53:00Z</dcterms:created>
  <dcterms:modified xsi:type="dcterms:W3CDTF">2020-07-15T17:54:00Z</dcterms:modified>
</cp:coreProperties>
</file>